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D5F2" w14:textId="77777777" w:rsidR="00455C02" w:rsidRPr="00957C77" w:rsidRDefault="00455C02" w:rsidP="00957C77">
      <w:pPr>
        <w:pStyle w:val="NoSpacing"/>
      </w:pPr>
    </w:p>
    <w:p w14:paraId="279571DE" w14:textId="77777777" w:rsidR="00455C02" w:rsidRPr="0038363D" w:rsidRDefault="00455C02" w:rsidP="00455C02">
      <w:pPr>
        <w:pStyle w:val="NoSpacing"/>
        <w:jc w:val="center"/>
        <w:rPr>
          <w:sz w:val="24"/>
          <w:szCs w:val="24"/>
        </w:rPr>
      </w:pPr>
      <w:r w:rsidRPr="0038363D">
        <w:rPr>
          <w:sz w:val="24"/>
          <w:szCs w:val="24"/>
        </w:rPr>
        <w:t>NORTH BAY WATER DISTRICT</w:t>
      </w:r>
    </w:p>
    <w:p w14:paraId="08796A38" w14:textId="1B0B3DC1" w:rsidR="00455C02" w:rsidRPr="00455C02" w:rsidRDefault="00455C02" w:rsidP="00455C02">
      <w:pPr>
        <w:pStyle w:val="NoSpacing"/>
        <w:jc w:val="center"/>
        <w:rPr>
          <w:sz w:val="24"/>
          <w:szCs w:val="24"/>
        </w:rPr>
      </w:pPr>
      <w:r w:rsidRPr="0038363D">
        <w:rPr>
          <w:sz w:val="24"/>
          <w:szCs w:val="24"/>
        </w:rPr>
        <w:t>22950 Broadway, Sonoma, C</w:t>
      </w:r>
      <w:r w:rsidR="00381CC8">
        <w:rPr>
          <w:sz w:val="24"/>
          <w:szCs w:val="24"/>
        </w:rPr>
        <w:t xml:space="preserve">A. </w:t>
      </w:r>
      <w:r w:rsidRPr="0038363D">
        <w:rPr>
          <w:sz w:val="24"/>
          <w:szCs w:val="24"/>
        </w:rPr>
        <w:t xml:space="preserve"> 95476</w:t>
      </w:r>
    </w:p>
    <w:p w14:paraId="34EC9A7F" w14:textId="77777777" w:rsidR="00455C02" w:rsidRPr="00455C02" w:rsidRDefault="00455C02" w:rsidP="00455C02">
      <w:pPr>
        <w:pStyle w:val="NoSpacing"/>
        <w:jc w:val="center"/>
        <w:rPr>
          <w:b/>
          <w:bCs/>
          <w:sz w:val="24"/>
          <w:szCs w:val="24"/>
        </w:rPr>
      </w:pPr>
      <w:r w:rsidRPr="00455C02">
        <w:rPr>
          <w:b/>
          <w:bCs/>
          <w:sz w:val="24"/>
          <w:szCs w:val="24"/>
        </w:rPr>
        <w:t>Board of Directors</w:t>
      </w:r>
    </w:p>
    <w:p w14:paraId="73EFBDCB" w14:textId="63241A1B" w:rsidR="00455C02" w:rsidRDefault="00227F00" w:rsidP="00455C02">
      <w:pPr>
        <w:pStyle w:val="NoSpacing"/>
      </w:pPr>
      <w:r>
        <w:rPr>
          <w:sz w:val="24"/>
          <w:szCs w:val="24"/>
        </w:rPr>
        <w:t xml:space="preserve">Mike Mulas, Chair (Sonoma Valley): </w:t>
      </w:r>
      <w:r w:rsidR="00455C02" w:rsidRPr="0038363D">
        <w:rPr>
          <w:sz w:val="24"/>
          <w:szCs w:val="24"/>
        </w:rPr>
        <w:t>Cra</w:t>
      </w:r>
      <w:r w:rsidR="00523CAB">
        <w:rPr>
          <w:sz w:val="24"/>
          <w:szCs w:val="24"/>
        </w:rPr>
        <w:t>i</w:t>
      </w:r>
      <w:r w:rsidR="00455C02" w:rsidRPr="0038363D">
        <w:rPr>
          <w:sz w:val="24"/>
          <w:szCs w:val="24"/>
        </w:rPr>
        <w:t>g Jacobsen, Vice Chair (Sonoma Valley</w:t>
      </w:r>
      <w:r w:rsidR="00C465A0" w:rsidRPr="0038363D">
        <w:rPr>
          <w:sz w:val="24"/>
          <w:szCs w:val="24"/>
        </w:rPr>
        <w:t xml:space="preserve">); </w:t>
      </w:r>
      <w:r w:rsidR="00C465A0">
        <w:rPr>
          <w:sz w:val="24"/>
          <w:szCs w:val="24"/>
        </w:rPr>
        <w:t>Matthew</w:t>
      </w:r>
      <w:r>
        <w:rPr>
          <w:sz w:val="24"/>
          <w:szCs w:val="24"/>
        </w:rPr>
        <w:t xml:space="preserve"> Stornetta, Treasurer (Sonoma Valley); </w:t>
      </w:r>
      <w:r w:rsidR="00455C02" w:rsidRPr="0038363D">
        <w:rPr>
          <w:sz w:val="24"/>
          <w:szCs w:val="24"/>
        </w:rPr>
        <w:t>Carolyn Wasem, Secretary (Petaluma Valley); Mike Sangiacomo (Sonoma Valley</w:t>
      </w:r>
      <w:r w:rsidR="00455C02">
        <w:t>)</w:t>
      </w:r>
    </w:p>
    <w:p w14:paraId="4F5115C6" w14:textId="5EF630BF" w:rsidR="00455C02" w:rsidRDefault="00455C02" w:rsidP="00455C02">
      <w:pPr>
        <w:pStyle w:val="NoSpacing"/>
        <w:jc w:val="center"/>
      </w:pPr>
      <w:r>
        <w:t xml:space="preserve">SGMA Compliance Advisor:  </w:t>
      </w:r>
      <w:r w:rsidR="00523CAB">
        <w:t>Mike Martini</w:t>
      </w:r>
    </w:p>
    <w:p w14:paraId="74BD1EAC" w14:textId="3A5B39D4" w:rsidR="00455C02" w:rsidRDefault="00455C02" w:rsidP="00455C02">
      <w:pPr>
        <w:pStyle w:val="NoSpacing"/>
        <w:pBdr>
          <w:bottom w:val="single" w:sz="12" w:space="1" w:color="auto"/>
        </w:pBdr>
        <w:jc w:val="center"/>
      </w:pPr>
      <w:r>
        <w:t>SVGSA Advisor: Jim Bundschu, PVGSA Advisor: Eugene C</w:t>
      </w:r>
      <w:r w:rsidR="005B3498">
        <w:t>a</w:t>
      </w:r>
      <w:r>
        <w:t>mozzi</w:t>
      </w:r>
    </w:p>
    <w:p w14:paraId="164EB335" w14:textId="77777777" w:rsidR="00455C02" w:rsidRDefault="00455C02" w:rsidP="00455C02">
      <w:pPr>
        <w:pStyle w:val="NoSpacing"/>
        <w:pBdr>
          <w:bottom w:val="single" w:sz="12" w:space="1" w:color="auto"/>
        </w:pBdr>
        <w:jc w:val="center"/>
      </w:pPr>
    </w:p>
    <w:p w14:paraId="643DC282" w14:textId="77777777" w:rsidR="00455C02" w:rsidRDefault="00455C02" w:rsidP="00455C02">
      <w:pPr>
        <w:pStyle w:val="NoSpacing"/>
        <w:jc w:val="center"/>
      </w:pPr>
    </w:p>
    <w:p w14:paraId="305BCF4B" w14:textId="77777777" w:rsidR="00455C02" w:rsidRDefault="00455C02" w:rsidP="00455C02">
      <w:pPr>
        <w:jc w:val="center"/>
      </w:pPr>
      <w:r w:rsidRPr="0038363D">
        <w:t>MEETING AGENDA</w:t>
      </w:r>
    </w:p>
    <w:p w14:paraId="4D2C3076" w14:textId="22F831A7" w:rsidR="00455C02" w:rsidRPr="00765621" w:rsidRDefault="00765621" w:rsidP="00455C02">
      <w:pPr>
        <w:pStyle w:val="NoSpacing"/>
      </w:pPr>
      <w:r>
        <w:t xml:space="preserve">Date: </w:t>
      </w:r>
      <w:r w:rsidR="00C5027E">
        <w:t>November 12, 2024</w:t>
      </w:r>
    </w:p>
    <w:p w14:paraId="25A0FB5D" w14:textId="77777777" w:rsidR="001F44B3" w:rsidRDefault="001F44B3" w:rsidP="001F44B3">
      <w:pPr>
        <w:pStyle w:val="NoSpacing"/>
        <w:rPr>
          <w:sz w:val="24"/>
          <w:szCs w:val="24"/>
        </w:rPr>
      </w:pPr>
    </w:p>
    <w:p w14:paraId="02A57F8B" w14:textId="139CC2E1" w:rsidR="00455C02" w:rsidRDefault="00D76256" w:rsidP="00455C02">
      <w:pPr>
        <w:pStyle w:val="NoSpacing"/>
      </w:pPr>
      <w:r>
        <w:t>TIME</w:t>
      </w:r>
      <w:r w:rsidR="00AE3ED9">
        <w:t>:</w:t>
      </w:r>
      <w:r w:rsidR="00113555">
        <w:t xml:space="preserve"> </w:t>
      </w:r>
      <w:r w:rsidR="0055431B">
        <w:t>4:00pm</w:t>
      </w:r>
    </w:p>
    <w:p w14:paraId="7EFC23CE" w14:textId="77777777" w:rsidR="00D76256" w:rsidRDefault="00D76256" w:rsidP="00D76256">
      <w:pPr>
        <w:pStyle w:val="NoSpacing"/>
      </w:pPr>
    </w:p>
    <w:p w14:paraId="1E05DAEF" w14:textId="4D95982F" w:rsidR="00D76256" w:rsidRPr="005B3498" w:rsidRDefault="00D76256" w:rsidP="00D76256">
      <w:pPr>
        <w:pStyle w:val="NoSpacing"/>
        <w:rPr>
          <w:color w:val="0563C1"/>
          <w:sz w:val="24"/>
          <w:szCs w:val="24"/>
          <w:u w:val="single"/>
        </w:rPr>
      </w:pPr>
      <w:r w:rsidRPr="0038363D">
        <w:t>Location</w:t>
      </w:r>
      <w:r>
        <w:t>:  22950 Broadway, Schell-Vista Station #1 Sonoma CA 95476</w:t>
      </w:r>
    </w:p>
    <w:p w14:paraId="61ACB7A6" w14:textId="77777777" w:rsidR="00D76256" w:rsidRDefault="00D76256" w:rsidP="00D76256">
      <w:pPr>
        <w:pStyle w:val="NoSpacing"/>
        <w:rPr>
          <w:sz w:val="24"/>
          <w:szCs w:val="24"/>
        </w:rPr>
      </w:pPr>
    </w:p>
    <w:p w14:paraId="3A0E3751" w14:textId="77777777" w:rsidR="00D76256" w:rsidRDefault="00D76256" w:rsidP="00D76256">
      <w:pPr>
        <w:pStyle w:val="NoSpacing"/>
      </w:pPr>
      <w:r>
        <w:t>AGENDA:</w:t>
      </w:r>
    </w:p>
    <w:p w14:paraId="4E6CFA5D" w14:textId="77777777" w:rsidR="00D76256" w:rsidRPr="00CF6BBA" w:rsidRDefault="00D76256" w:rsidP="00D76256">
      <w:pPr>
        <w:pStyle w:val="NoSpacing"/>
        <w:rPr>
          <w:sz w:val="16"/>
          <w:szCs w:val="16"/>
        </w:rPr>
      </w:pPr>
    </w:p>
    <w:p w14:paraId="405F0194" w14:textId="39801E1F" w:rsidR="009B2E40" w:rsidRPr="009B2E40" w:rsidRDefault="00D76256" w:rsidP="009B2E40">
      <w:pPr>
        <w:pStyle w:val="NoSpacing"/>
        <w:numPr>
          <w:ilvl w:val="0"/>
          <w:numId w:val="13"/>
        </w:numPr>
        <w:rPr>
          <w:b/>
          <w:bCs/>
          <w:sz w:val="24"/>
          <w:szCs w:val="24"/>
        </w:rPr>
      </w:pPr>
      <w:r w:rsidRPr="009B2E40">
        <w:rPr>
          <w:b/>
          <w:bCs/>
          <w:sz w:val="24"/>
          <w:szCs w:val="24"/>
        </w:rPr>
        <w:t>CALL TO ORDER/ROLL CALL/PLEDGE OF ALLEGIANCE</w:t>
      </w:r>
      <w:r w:rsidR="00B119A6" w:rsidRPr="009B2E40">
        <w:rPr>
          <w:b/>
          <w:bCs/>
          <w:sz w:val="24"/>
          <w:szCs w:val="24"/>
        </w:rPr>
        <w:t xml:space="preserve"> </w:t>
      </w:r>
    </w:p>
    <w:p w14:paraId="60CC3357" w14:textId="77777777" w:rsidR="009B2E40" w:rsidRDefault="00C82C12" w:rsidP="009B2E40">
      <w:pPr>
        <w:pStyle w:val="NoSpacing"/>
        <w:ind w:left="720"/>
        <w:rPr>
          <w:sz w:val="24"/>
          <w:szCs w:val="24"/>
        </w:rPr>
      </w:pPr>
      <w:r w:rsidRPr="009B2E40">
        <w:rPr>
          <w:sz w:val="24"/>
          <w:szCs w:val="24"/>
        </w:rPr>
        <w:t xml:space="preserve">The meeting was called </w:t>
      </w:r>
      <w:r w:rsidR="002130D1" w:rsidRPr="009B2E40">
        <w:rPr>
          <w:sz w:val="24"/>
          <w:szCs w:val="24"/>
        </w:rPr>
        <w:t xml:space="preserve">to order at 4:13pm. </w:t>
      </w:r>
      <w:r w:rsidR="00B0407B" w:rsidRPr="009B2E40">
        <w:rPr>
          <w:sz w:val="24"/>
          <w:szCs w:val="24"/>
        </w:rPr>
        <w:t xml:space="preserve">Chair Mulas, </w:t>
      </w:r>
      <w:r w:rsidR="001B10D0" w:rsidRPr="009B2E40">
        <w:rPr>
          <w:sz w:val="24"/>
          <w:szCs w:val="24"/>
        </w:rPr>
        <w:t>Counselor</w:t>
      </w:r>
      <w:r w:rsidR="00B0407B" w:rsidRPr="009B2E40">
        <w:rPr>
          <w:sz w:val="24"/>
          <w:szCs w:val="24"/>
        </w:rPr>
        <w:t xml:space="preserve"> Idell, Director Sangiacomo</w:t>
      </w:r>
      <w:r w:rsidRPr="009B2E40">
        <w:rPr>
          <w:sz w:val="24"/>
          <w:szCs w:val="24"/>
        </w:rPr>
        <w:t>, and Director Jacobsen</w:t>
      </w:r>
      <w:r w:rsidR="00686582" w:rsidRPr="009B2E40">
        <w:rPr>
          <w:sz w:val="24"/>
          <w:szCs w:val="24"/>
        </w:rPr>
        <w:t xml:space="preserve"> were in attendance along with </w:t>
      </w:r>
      <w:r w:rsidR="00F60E79" w:rsidRPr="009B2E40">
        <w:rPr>
          <w:sz w:val="24"/>
          <w:szCs w:val="24"/>
        </w:rPr>
        <w:t>A</w:t>
      </w:r>
      <w:r w:rsidR="00614904" w:rsidRPr="009B2E40">
        <w:rPr>
          <w:sz w:val="24"/>
          <w:szCs w:val="24"/>
        </w:rPr>
        <w:t>dvisor</w:t>
      </w:r>
      <w:r w:rsidR="007779BA" w:rsidRPr="009B2E40">
        <w:rPr>
          <w:sz w:val="24"/>
          <w:szCs w:val="24"/>
        </w:rPr>
        <w:t xml:space="preserve">s </w:t>
      </w:r>
      <w:r w:rsidR="00F60E79" w:rsidRPr="009B2E40">
        <w:rPr>
          <w:sz w:val="24"/>
          <w:szCs w:val="24"/>
        </w:rPr>
        <w:t xml:space="preserve">Mike </w:t>
      </w:r>
      <w:r w:rsidR="007779BA" w:rsidRPr="009B2E40">
        <w:rPr>
          <w:sz w:val="24"/>
          <w:szCs w:val="24"/>
        </w:rPr>
        <w:t xml:space="preserve">Martini and </w:t>
      </w:r>
      <w:r w:rsidR="00F60E79" w:rsidRPr="009B2E40">
        <w:rPr>
          <w:sz w:val="24"/>
          <w:szCs w:val="24"/>
        </w:rPr>
        <w:t xml:space="preserve">Eugene </w:t>
      </w:r>
      <w:r w:rsidRPr="009B2E40">
        <w:rPr>
          <w:sz w:val="24"/>
          <w:szCs w:val="24"/>
        </w:rPr>
        <w:t>Camozzi</w:t>
      </w:r>
      <w:r w:rsidR="007779BA" w:rsidRPr="009B2E40">
        <w:rPr>
          <w:sz w:val="24"/>
          <w:szCs w:val="24"/>
        </w:rPr>
        <w:t>.</w:t>
      </w:r>
      <w:r w:rsidR="00614904" w:rsidRPr="009B2E40">
        <w:rPr>
          <w:sz w:val="24"/>
          <w:szCs w:val="24"/>
        </w:rPr>
        <w:t xml:space="preserve"> </w:t>
      </w:r>
      <w:r w:rsidR="00B0407B" w:rsidRPr="009B2E40">
        <w:rPr>
          <w:sz w:val="24"/>
          <w:szCs w:val="24"/>
        </w:rPr>
        <w:t>Director Wasem was not in attendance</w:t>
      </w:r>
      <w:r w:rsidR="00686582" w:rsidRPr="009B2E40">
        <w:rPr>
          <w:sz w:val="24"/>
          <w:szCs w:val="24"/>
        </w:rPr>
        <w:t xml:space="preserve"> and </w:t>
      </w:r>
      <w:r w:rsidR="00F60E79" w:rsidRPr="009B2E40">
        <w:rPr>
          <w:sz w:val="24"/>
          <w:szCs w:val="24"/>
        </w:rPr>
        <w:t>A</w:t>
      </w:r>
      <w:r w:rsidR="00686582" w:rsidRPr="009B2E40">
        <w:rPr>
          <w:sz w:val="24"/>
          <w:szCs w:val="24"/>
        </w:rPr>
        <w:t xml:space="preserve">dvisor </w:t>
      </w:r>
      <w:r w:rsidR="00F60E79" w:rsidRPr="009B2E40">
        <w:rPr>
          <w:sz w:val="24"/>
          <w:szCs w:val="24"/>
        </w:rPr>
        <w:t xml:space="preserve">GinaLisa </w:t>
      </w:r>
      <w:r w:rsidR="00686582" w:rsidRPr="009B2E40">
        <w:rPr>
          <w:sz w:val="24"/>
          <w:szCs w:val="24"/>
        </w:rPr>
        <w:t xml:space="preserve">Tamayo took </w:t>
      </w:r>
      <w:r w:rsidRPr="009B2E40">
        <w:rPr>
          <w:sz w:val="24"/>
          <w:szCs w:val="24"/>
        </w:rPr>
        <w:t xml:space="preserve">the </w:t>
      </w:r>
      <w:r w:rsidR="00686582" w:rsidRPr="009B2E40">
        <w:rPr>
          <w:sz w:val="24"/>
          <w:szCs w:val="24"/>
        </w:rPr>
        <w:t>minutes</w:t>
      </w:r>
      <w:r w:rsidR="00B0407B" w:rsidRPr="009B2E40">
        <w:rPr>
          <w:sz w:val="24"/>
          <w:szCs w:val="24"/>
        </w:rPr>
        <w:t xml:space="preserve">. </w:t>
      </w:r>
    </w:p>
    <w:p w14:paraId="357AC37F" w14:textId="77777777" w:rsidR="009B2E40" w:rsidRDefault="009B2E40" w:rsidP="009B2E40">
      <w:pPr>
        <w:pStyle w:val="NoSpacing"/>
        <w:rPr>
          <w:sz w:val="24"/>
          <w:szCs w:val="24"/>
        </w:rPr>
      </w:pPr>
    </w:p>
    <w:p w14:paraId="6CA95853" w14:textId="77777777" w:rsidR="009B2E40" w:rsidRPr="009B2E40" w:rsidRDefault="00677496" w:rsidP="009B2E40">
      <w:pPr>
        <w:pStyle w:val="NoSpacing"/>
        <w:numPr>
          <w:ilvl w:val="0"/>
          <w:numId w:val="13"/>
        </w:numPr>
        <w:rPr>
          <w:rFonts w:ascii="Calibri body" w:hAnsi="Calibri body"/>
          <w:sz w:val="24"/>
          <w:szCs w:val="24"/>
        </w:rPr>
      </w:pPr>
      <w:r w:rsidRPr="009B2E40">
        <w:rPr>
          <w:rFonts w:ascii="Calibri body" w:hAnsi="Calibri body"/>
          <w:b/>
          <w:bCs/>
          <w:sz w:val="24"/>
          <w:szCs w:val="24"/>
        </w:rPr>
        <w:t>CLOSED SESSION</w:t>
      </w:r>
      <w:r w:rsidRPr="009B2E40">
        <w:rPr>
          <w:rFonts w:ascii="Calibri body" w:hAnsi="Calibri body"/>
          <w:sz w:val="24"/>
          <w:szCs w:val="24"/>
        </w:rPr>
        <w:t xml:space="preserve"> </w:t>
      </w:r>
    </w:p>
    <w:p w14:paraId="4D047DC5" w14:textId="600CF895" w:rsidR="00677496" w:rsidRPr="009B2E40" w:rsidRDefault="00677496" w:rsidP="009B2E40">
      <w:pPr>
        <w:pStyle w:val="NoSpacing"/>
        <w:ind w:left="720"/>
        <w:rPr>
          <w:sz w:val="24"/>
          <w:szCs w:val="24"/>
        </w:rPr>
      </w:pPr>
      <w:r w:rsidRPr="009B2E40">
        <w:rPr>
          <w:rFonts w:ascii="Calibri body" w:hAnsi="Calibri body"/>
          <w:sz w:val="24"/>
          <w:szCs w:val="24"/>
        </w:rPr>
        <w:t xml:space="preserve">(Prior to holding any closed session, the Board of Directors shall disclose, in an open meeting, the item or items to be discussed in closed session).    Item to be discussed: The Programmatic Safe Harbor Agreement for Viticultural Activities on Existing Vineyards in the Santa Rosa Plain for the Sonoma County Population of California Tiger Salamander. Government Code Section 54956.9. </w:t>
      </w:r>
      <w:r w:rsidR="002130D1" w:rsidRPr="009B2E40">
        <w:rPr>
          <w:rFonts w:ascii="Calibri body" w:hAnsi="Calibri body"/>
          <w:sz w:val="24"/>
          <w:szCs w:val="24"/>
        </w:rPr>
        <w:t>Closed session was moved to the end</w:t>
      </w:r>
      <w:r w:rsidR="002130D1" w:rsidRPr="009B2E40">
        <w:rPr>
          <w:rFonts w:ascii="Helvetica" w:hAnsi="Helvetica"/>
          <w:sz w:val="24"/>
          <w:szCs w:val="24"/>
        </w:rPr>
        <w:t xml:space="preserve">. </w:t>
      </w:r>
    </w:p>
    <w:p w14:paraId="4345E88C" w14:textId="77777777" w:rsidR="00D76256" w:rsidRPr="00A458A3" w:rsidRDefault="00D76256" w:rsidP="00D76256">
      <w:pPr>
        <w:pStyle w:val="ListParagraph"/>
        <w:rPr>
          <w:b/>
          <w:bCs/>
          <w:sz w:val="16"/>
          <w:szCs w:val="16"/>
        </w:rPr>
      </w:pPr>
    </w:p>
    <w:p w14:paraId="51D6DDDE" w14:textId="77777777" w:rsidR="009B2E40" w:rsidRPr="009B2E40" w:rsidRDefault="00D76256" w:rsidP="009B2E40">
      <w:pPr>
        <w:pStyle w:val="ListParagraph"/>
        <w:numPr>
          <w:ilvl w:val="0"/>
          <w:numId w:val="13"/>
        </w:numPr>
        <w:rPr>
          <w:sz w:val="24"/>
          <w:szCs w:val="24"/>
        </w:rPr>
      </w:pPr>
      <w:r w:rsidRPr="00A458A3">
        <w:rPr>
          <w:b/>
          <w:bCs/>
          <w:sz w:val="24"/>
          <w:szCs w:val="24"/>
        </w:rPr>
        <w:t xml:space="preserve">PUBLIC COMMENT PERIOD </w:t>
      </w:r>
    </w:p>
    <w:p w14:paraId="6BF70D56" w14:textId="68D86CE8" w:rsidR="00D76256" w:rsidRPr="009B2E40" w:rsidRDefault="00D76256" w:rsidP="009B2E40">
      <w:pPr>
        <w:pStyle w:val="ListParagraph"/>
        <w:rPr>
          <w:sz w:val="24"/>
          <w:szCs w:val="24"/>
        </w:rPr>
      </w:pPr>
      <w:r w:rsidRPr="009B2E40">
        <w:rPr>
          <w:sz w:val="24"/>
          <w:szCs w:val="24"/>
        </w:rPr>
        <w:t>(At this time, members of the public may comment on any item not appearing on the agenda.  For items appearing on the agenda, the public will be invited to make comments at the time the item comes up for consideration by the Board of Directors)</w:t>
      </w:r>
    </w:p>
    <w:p w14:paraId="7FC78B35" w14:textId="77777777" w:rsidR="00D76256" w:rsidRPr="009B2E40" w:rsidRDefault="00D76256" w:rsidP="00D76256">
      <w:pPr>
        <w:pStyle w:val="ListParagraph"/>
        <w:rPr>
          <w:b/>
          <w:bCs/>
          <w:sz w:val="24"/>
          <w:szCs w:val="24"/>
        </w:rPr>
      </w:pPr>
    </w:p>
    <w:p w14:paraId="1C64FE7B" w14:textId="77777777" w:rsidR="009B2E40" w:rsidRPr="00A458A3" w:rsidRDefault="00D76256" w:rsidP="009B2E40">
      <w:pPr>
        <w:pStyle w:val="ListParagraph"/>
        <w:numPr>
          <w:ilvl w:val="0"/>
          <w:numId w:val="13"/>
        </w:numPr>
        <w:jc w:val="both"/>
        <w:rPr>
          <w:rFonts w:ascii="Calibri body" w:eastAsia="Times New Roman" w:hAnsi="Calibri body" w:cstheme="minorHAnsi"/>
          <w:sz w:val="24"/>
          <w:szCs w:val="24"/>
        </w:rPr>
      </w:pPr>
      <w:r w:rsidRPr="00A458A3">
        <w:rPr>
          <w:rFonts w:ascii="Calibri body" w:hAnsi="Calibri body"/>
          <w:b/>
          <w:bCs/>
          <w:sz w:val="24"/>
          <w:szCs w:val="24"/>
        </w:rPr>
        <w:t>APPROVAL OF MINUTES OF PREVIOUS MEETING</w:t>
      </w:r>
      <w:r w:rsidR="00B61D6E" w:rsidRPr="00A458A3">
        <w:rPr>
          <w:rFonts w:ascii="Calibri body" w:hAnsi="Calibri body"/>
          <w:b/>
          <w:bCs/>
          <w:sz w:val="24"/>
          <w:szCs w:val="24"/>
        </w:rPr>
        <w:t xml:space="preserve"> </w:t>
      </w:r>
    </w:p>
    <w:p w14:paraId="0F3C77E5" w14:textId="4B587A9F" w:rsidR="009B2E40" w:rsidRPr="00A458A3" w:rsidRDefault="00593161" w:rsidP="009B2E40">
      <w:pPr>
        <w:pStyle w:val="ListParagraph"/>
        <w:jc w:val="both"/>
        <w:rPr>
          <w:rFonts w:ascii="Calibri body" w:eastAsia="Times New Roman" w:hAnsi="Calibri body" w:cstheme="minorHAnsi"/>
          <w:sz w:val="24"/>
          <w:szCs w:val="24"/>
        </w:rPr>
      </w:pPr>
      <w:r w:rsidRPr="00A458A3">
        <w:rPr>
          <w:rFonts w:ascii="Calibri body" w:eastAsia="Times New Roman" w:hAnsi="Calibri body" w:cstheme="minorHAnsi"/>
          <w:sz w:val="24"/>
          <w:szCs w:val="24"/>
        </w:rPr>
        <w:t xml:space="preserve">Chair Mulas asked for approval of the Minutes for the previous meeting.   Director  Sangiacomo made a motion to approve the </w:t>
      </w:r>
      <w:r w:rsidR="009B2E40" w:rsidRPr="00A458A3">
        <w:rPr>
          <w:rFonts w:ascii="Calibri body" w:eastAsia="Times New Roman" w:hAnsi="Calibri body" w:cstheme="minorHAnsi"/>
          <w:sz w:val="24"/>
          <w:szCs w:val="24"/>
        </w:rPr>
        <w:t>October</w:t>
      </w:r>
      <w:r w:rsidRPr="00A458A3">
        <w:rPr>
          <w:rFonts w:ascii="Calibri body" w:eastAsia="Times New Roman" w:hAnsi="Calibri body" w:cstheme="minorHAnsi"/>
          <w:sz w:val="24"/>
          <w:szCs w:val="24"/>
        </w:rPr>
        <w:t xml:space="preserve"> 2024 minutes. Director Mulas seconded the motion. The </w:t>
      </w:r>
      <w:r w:rsidR="009B2E40" w:rsidRPr="00A458A3">
        <w:rPr>
          <w:rFonts w:ascii="Calibri body" w:eastAsia="Times New Roman" w:hAnsi="Calibri body" w:cstheme="minorHAnsi"/>
          <w:sz w:val="24"/>
          <w:szCs w:val="24"/>
        </w:rPr>
        <w:t>October 2024</w:t>
      </w:r>
      <w:r w:rsidRPr="00A458A3">
        <w:rPr>
          <w:rFonts w:ascii="Calibri body" w:eastAsia="Times New Roman" w:hAnsi="Calibri body" w:cstheme="minorHAnsi"/>
          <w:sz w:val="24"/>
          <w:szCs w:val="24"/>
        </w:rPr>
        <w:t xml:space="preserve"> Minutes were unanimously approved.</w:t>
      </w:r>
    </w:p>
    <w:p w14:paraId="7425BD02" w14:textId="77777777" w:rsidR="009B2E40" w:rsidRPr="00A458A3" w:rsidRDefault="009B2E40" w:rsidP="009B2E40">
      <w:pPr>
        <w:pStyle w:val="ListParagraph"/>
        <w:ind w:left="1170"/>
        <w:jc w:val="both"/>
        <w:rPr>
          <w:rFonts w:ascii="Calibri body" w:eastAsia="Times New Roman" w:hAnsi="Calibri body" w:cstheme="minorHAnsi"/>
          <w:b/>
          <w:bCs/>
          <w:sz w:val="24"/>
          <w:szCs w:val="24"/>
        </w:rPr>
      </w:pPr>
    </w:p>
    <w:p w14:paraId="679BAFC7" w14:textId="77777777" w:rsidR="009B2E40" w:rsidRPr="00A458A3" w:rsidRDefault="00D76256" w:rsidP="009B2E40">
      <w:pPr>
        <w:pStyle w:val="ListParagraph"/>
        <w:numPr>
          <w:ilvl w:val="0"/>
          <w:numId w:val="13"/>
        </w:numPr>
        <w:jc w:val="both"/>
        <w:rPr>
          <w:rFonts w:ascii="Calibri body" w:eastAsia="Times New Roman" w:hAnsi="Calibri body" w:cstheme="minorHAnsi"/>
          <w:b/>
          <w:bCs/>
          <w:sz w:val="24"/>
          <w:szCs w:val="24"/>
        </w:rPr>
      </w:pPr>
      <w:r w:rsidRPr="00A458A3">
        <w:rPr>
          <w:rFonts w:ascii="Calibri body" w:hAnsi="Calibri body"/>
          <w:b/>
          <w:bCs/>
          <w:sz w:val="24"/>
          <w:szCs w:val="24"/>
        </w:rPr>
        <w:t>FINANCIAL REPOR</w:t>
      </w:r>
      <w:r w:rsidR="001D3F8C" w:rsidRPr="00A458A3">
        <w:rPr>
          <w:rFonts w:ascii="Calibri body" w:hAnsi="Calibri body"/>
          <w:b/>
          <w:bCs/>
          <w:sz w:val="24"/>
          <w:szCs w:val="24"/>
        </w:rPr>
        <w:t>T</w:t>
      </w:r>
      <w:r w:rsidR="009B2E40" w:rsidRPr="00A458A3">
        <w:rPr>
          <w:rFonts w:ascii="Calibri body" w:hAnsi="Calibri body"/>
          <w:b/>
          <w:bCs/>
          <w:sz w:val="24"/>
          <w:szCs w:val="24"/>
        </w:rPr>
        <w:t xml:space="preserve"> </w:t>
      </w:r>
    </w:p>
    <w:p w14:paraId="465E3128" w14:textId="1FA7E953" w:rsidR="009B2E40" w:rsidRPr="00A458A3" w:rsidRDefault="009B2E40" w:rsidP="009B2E40">
      <w:pPr>
        <w:pStyle w:val="ListParagraph"/>
        <w:jc w:val="both"/>
        <w:rPr>
          <w:rFonts w:ascii="Calibri body" w:hAnsi="Calibri body" w:cstheme="minorHAnsi"/>
          <w:color w:val="000000" w:themeColor="text1"/>
          <w:sz w:val="24"/>
          <w:szCs w:val="24"/>
        </w:rPr>
      </w:pPr>
      <w:r w:rsidRPr="00A458A3">
        <w:rPr>
          <w:rFonts w:ascii="Calibri body" w:hAnsi="Calibri body" w:cstheme="minorHAnsi"/>
          <w:color w:val="000000" w:themeColor="text1"/>
          <w:sz w:val="24"/>
          <w:szCs w:val="24"/>
        </w:rPr>
        <w:t xml:space="preserve">Chair Mulas reported that North Bay Water District (NBWD) has $ 22,884.76 in the bank. No outstanding invoices were reported.  Director Mulas made motion to approve the financial report. Director Sangiacomo seconded the motion.  The October 2024 Financial Report was unanimously approved.  </w:t>
      </w:r>
    </w:p>
    <w:p w14:paraId="43D91F71" w14:textId="77777777" w:rsidR="00A458A3" w:rsidRPr="00A458A3" w:rsidRDefault="00A458A3" w:rsidP="009B2E40">
      <w:pPr>
        <w:pStyle w:val="ListParagraph"/>
        <w:jc w:val="both"/>
        <w:rPr>
          <w:rFonts w:ascii="Calibri body" w:eastAsia="Times New Roman" w:hAnsi="Calibri body" w:cstheme="minorHAnsi"/>
          <w:sz w:val="24"/>
          <w:szCs w:val="24"/>
        </w:rPr>
      </w:pPr>
    </w:p>
    <w:p w14:paraId="05948DA3" w14:textId="024DD0B0" w:rsidR="00D76256" w:rsidRPr="00A458A3" w:rsidRDefault="00D76256" w:rsidP="00A458A3">
      <w:pPr>
        <w:pStyle w:val="ListParagraph"/>
        <w:numPr>
          <w:ilvl w:val="0"/>
          <w:numId w:val="13"/>
        </w:numPr>
        <w:jc w:val="both"/>
        <w:rPr>
          <w:rFonts w:ascii="Helvetica" w:eastAsia="Times New Roman" w:hAnsi="Helvetica" w:cstheme="minorHAnsi"/>
          <w:b/>
          <w:bCs/>
          <w:sz w:val="24"/>
          <w:szCs w:val="24"/>
        </w:rPr>
      </w:pPr>
      <w:r w:rsidRPr="00A458A3">
        <w:rPr>
          <w:b/>
          <w:bCs/>
          <w:sz w:val="24"/>
          <w:szCs w:val="24"/>
        </w:rPr>
        <w:t>ITEMS FOR CONSIDERATION</w:t>
      </w:r>
    </w:p>
    <w:p w14:paraId="57E04F89" w14:textId="4D5F7F64" w:rsidR="00BB6A03" w:rsidRPr="00A666F6" w:rsidRDefault="00D76256" w:rsidP="00B41D9B">
      <w:pPr>
        <w:pStyle w:val="ListParagraph"/>
        <w:rPr>
          <w:color w:val="7F7F7F" w:themeColor="text1" w:themeTint="80"/>
          <w:sz w:val="24"/>
          <w:szCs w:val="24"/>
        </w:rPr>
      </w:pPr>
      <w:r w:rsidRPr="00A666F6">
        <w:rPr>
          <w:color w:val="7F7F7F" w:themeColor="text1" w:themeTint="80"/>
          <w:sz w:val="24"/>
          <w:szCs w:val="24"/>
        </w:rPr>
        <w:t>Item 1:  Update from District Lawyer, Richard Idell</w:t>
      </w:r>
      <w:r w:rsidR="001D3F8C" w:rsidRPr="00A666F6">
        <w:rPr>
          <w:color w:val="7F7F7F" w:themeColor="text1" w:themeTint="80"/>
          <w:sz w:val="24"/>
          <w:szCs w:val="24"/>
        </w:rPr>
        <w:t xml:space="preserve"> </w:t>
      </w:r>
    </w:p>
    <w:p w14:paraId="71AA710F" w14:textId="6ED6AC1B" w:rsidR="00543CF0" w:rsidRDefault="001E5EB1" w:rsidP="00B41D9B">
      <w:pPr>
        <w:pStyle w:val="ListParagraph"/>
        <w:rPr>
          <w:sz w:val="24"/>
          <w:szCs w:val="24"/>
        </w:rPr>
      </w:pPr>
      <w:r>
        <w:rPr>
          <w:sz w:val="24"/>
          <w:szCs w:val="24"/>
        </w:rPr>
        <w:t>Counselor</w:t>
      </w:r>
      <w:r w:rsidR="00EC1E5C">
        <w:rPr>
          <w:sz w:val="24"/>
          <w:szCs w:val="24"/>
        </w:rPr>
        <w:t xml:space="preserve"> Idell brought up compliance with the Brown Act. He said that </w:t>
      </w:r>
      <w:r w:rsidR="00A458A3">
        <w:rPr>
          <w:sz w:val="24"/>
          <w:szCs w:val="24"/>
        </w:rPr>
        <w:t>D</w:t>
      </w:r>
      <w:r w:rsidR="00F82292">
        <w:rPr>
          <w:sz w:val="24"/>
          <w:szCs w:val="24"/>
        </w:rPr>
        <w:t xml:space="preserve">irectors can only use the virtual option </w:t>
      </w:r>
      <w:r w:rsidR="00D9798A">
        <w:rPr>
          <w:sz w:val="24"/>
          <w:szCs w:val="24"/>
        </w:rPr>
        <w:t>twice per year</w:t>
      </w:r>
      <w:r w:rsidR="00877C0C">
        <w:rPr>
          <w:sz w:val="24"/>
          <w:szCs w:val="24"/>
        </w:rPr>
        <w:t xml:space="preserve"> according to the </w:t>
      </w:r>
      <w:r w:rsidR="00447EE1">
        <w:rPr>
          <w:sz w:val="24"/>
          <w:szCs w:val="24"/>
        </w:rPr>
        <w:t>Brown Act.</w:t>
      </w:r>
      <w:r w:rsidR="00E30998">
        <w:rPr>
          <w:sz w:val="24"/>
          <w:szCs w:val="24"/>
        </w:rPr>
        <w:t xml:space="preserve"> Advisor Mike</w:t>
      </w:r>
      <w:r w:rsidR="00EC1E5C">
        <w:rPr>
          <w:sz w:val="24"/>
          <w:szCs w:val="24"/>
        </w:rPr>
        <w:t xml:space="preserve"> Martini </w:t>
      </w:r>
      <w:r w:rsidR="0032585B">
        <w:rPr>
          <w:sz w:val="24"/>
          <w:szCs w:val="24"/>
        </w:rPr>
        <w:t>added he thinks</w:t>
      </w:r>
      <w:r w:rsidR="000E4B6D">
        <w:rPr>
          <w:sz w:val="24"/>
          <w:szCs w:val="24"/>
        </w:rPr>
        <w:t xml:space="preserve"> the Board of Supervisors participate via zoom</w:t>
      </w:r>
      <w:r w:rsidR="0032585B">
        <w:rPr>
          <w:sz w:val="24"/>
          <w:szCs w:val="24"/>
        </w:rPr>
        <w:t xml:space="preserve"> more than twice per year. </w:t>
      </w:r>
      <w:r w:rsidR="000E4B6D">
        <w:rPr>
          <w:sz w:val="24"/>
          <w:szCs w:val="24"/>
        </w:rPr>
        <w:t xml:space="preserve"> </w:t>
      </w:r>
      <w:r w:rsidR="00F21643">
        <w:rPr>
          <w:sz w:val="24"/>
          <w:szCs w:val="24"/>
        </w:rPr>
        <w:t xml:space="preserve">NBWD will need to </w:t>
      </w:r>
      <w:r>
        <w:rPr>
          <w:sz w:val="24"/>
          <w:szCs w:val="24"/>
        </w:rPr>
        <w:t>discuss this policy more. Additionally, Mr. Idell reached</w:t>
      </w:r>
      <w:r w:rsidR="00543CF0">
        <w:rPr>
          <w:sz w:val="24"/>
          <w:szCs w:val="24"/>
        </w:rPr>
        <w:t xml:space="preserve"> out to a consultant at the County re: the NBWD election. </w:t>
      </w:r>
      <w:r w:rsidR="0083715D">
        <w:rPr>
          <w:sz w:val="24"/>
          <w:szCs w:val="24"/>
        </w:rPr>
        <w:t xml:space="preserve">Candidates should have gotten the </w:t>
      </w:r>
      <w:r w:rsidR="00515BF5">
        <w:rPr>
          <w:sz w:val="24"/>
          <w:szCs w:val="24"/>
        </w:rPr>
        <w:t>paperwork mailed to them</w:t>
      </w:r>
      <w:r>
        <w:rPr>
          <w:sz w:val="24"/>
          <w:szCs w:val="24"/>
        </w:rPr>
        <w:t xml:space="preserve"> directly. </w:t>
      </w:r>
    </w:p>
    <w:p w14:paraId="2E80807E" w14:textId="3EA2EC11" w:rsidR="000C2427" w:rsidRPr="00A666F6" w:rsidRDefault="002E1EF1" w:rsidP="00A666F6">
      <w:pPr>
        <w:ind w:firstLine="720"/>
        <w:rPr>
          <w:color w:val="7F7F7F" w:themeColor="text1" w:themeTint="80"/>
          <w:sz w:val="24"/>
          <w:szCs w:val="24"/>
        </w:rPr>
      </w:pPr>
      <w:r w:rsidRPr="00A666F6">
        <w:rPr>
          <w:color w:val="7F7F7F" w:themeColor="text1" w:themeTint="80"/>
          <w:sz w:val="24"/>
          <w:szCs w:val="24"/>
        </w:rPr>
        <w:t>I</w:t>
      </w:r>
      <w:r w:rsidR="00D76256" w:rsidRPr="00A666F6">
        <w:rPr>
          <w:color w:val="7F7F7F" w:themeColor="text1" w:themeTint="80"/>
          <w:sz w:val="24"/>
          <w:szCs w:val="24"/>
        </w:rPr>
        <w:t>tem</w:t>
      </w:r>
      <w:r w:rsidR="00B60CD5" w:rsidRPr="00A666F6">
        <w:rPr>
          <w:color w:val="7F7F7F" w:themeColor="text1" w:themeTint="80"/>
          <w:sz w:val="24"/>
          <w:szCs w:val="24"/>
        </w:rPr>
        <w:t>s</w:t>
      </w:r>
      <w:r w:rsidR="00D76256" w:rsidRPr="00A666F6">
        <w:rPr>
          <w:color w:val="7F7F7F" w:themeColor="text1" w:themeTint="80"/>
          <w:sz w:val="24"/>
          <w:szCs w:val="24"/>
        </w:rPr>
        <w:t xml:space="preserve"> 2</w:t>
      </w:r>
      <w:r w:rsidR="00E30998" w:rsidRPr="00A666F6">
        <w:rPr>
          <w:color w:val="7F7F7F" w:themeColor="text1" w:themeTint="80"/>
          <w:sz w:val="24"/>
          <w:szCs w:val="24"/>
        </w:rPr>
        <w:t xml:space="preserve">:  </w:t>
      </w:r>
      <w:r w:rsidR="00D76256" w:rsidRPr="00A666F6">
        <w:rPr>
          <w:color w:val="7F7F7F" w:themeColor="text1" w:themeTint="80"/>
          <w:sz w:val="24"/>
          <w:szCs w:val="24"/>
        </w:rPr>
        <w:t>Report of Director Mike Sangiacomo</w:t>
      </w:r>
      <w:r w:rsidR="00A666F6">
        <w:rPr>
          <w:color w:val="7F7F7F" w:themeColor="text1" w:themeTint="80"/>
          <w:sz w:val="24"/>
          <w:szCs w:val="24"/>
        </w:rPr>
        <w:t xml:space="preserve"> Sonoma Valley GSA</w:t>
      </w:r>
    </w:p>
    <w:p w14:paraId="4E11DA98" w14:textId="2C68401F" w:rsidR="00105C4D" w:rsidRDefault="000C2427" w:rsidP="00E30998">
      <w:pPr>
        <w:ind w:left="720"/>
        <w:jc w:val="both"/>
        <w:rPr>
          <w:sz w:val="24"/>
          <w:szCs w:val="24"/>
        </w:rPr>
      </w:pPr>
      <w:r w:rsidRPr="00F75609">
        <w:rPr>
          <w:sz w:val="24"/>
          <w:szCs w:val="24"/>
        </w:rPr>
        <w:t>Director</w:t>
      </w:r>
      <w:r w:rsidR="00B62996" w:rsidRPr="00F75609">
        <w:rPr>
          <w:sz w:val="24"/>
          <w:szCs w:val="24"/>
        </w:rPr>
        <w:t xml:space="preserve"> Sangiacomo </w:t>
      </w:r>
      <w:r w:rsidR="00A666F6">
        <w:rPr>
          <w:sz w:val="24"/>
          <w:szCs w:val="24"/>
        </w:rPr>
        <w:t xml:space="preserve">also discussed </w:t>
      </w:r>
      <w:r w:rsidR="00AC5ADD" w:rsidRPr="00F75609">
        <w:rPr>
          <w:sz w:val="24"/>
          <w:szCs w:val="24"/>
        </w:rPr>
        <w:t xml:space="preserve">issues related to how </w:t>
      </w:r>
      <w:r w:rsidRPr="00F75609">
        <w:rPr>
          <w:sz w:val="24"/>
          <w:szCs w:val="24"/>
        </w:rPr>
        <w:t xml:space="preserve">ag can </w:t>
      </w:r>
      <w:r w:rsidR="00AC5ADD" w:rsidRPr="00F75609">
        <w:rPr>
          <w:sz w:val="24"/>
          <w:szCs w:val="24"/>
        </w:rPr>
        <w:t xml:space="preserve">structure </w:t>
      </w:r>
      <w:r w:rsidR="004F09DE" w:rsidRPr="00F75609">
        <w:rPr>
          <w:sz w:val="24"/>
          <w:szCs w:val="24"/>
        </w:rPr>
        <w:t xml:space="preserve">the </w:t>
      </w:r>
      <w:r w:rsidR="0076654F" w:rsidRPr="00F75609">
        <w:rPr>
          <w:sz w:val="24"/>
          <w:szCs w:val="24"/>
        </w:rPr>
        <w:t>monitoring program</w:t>
      </w:r>
      <w:r w:rsidR="004F09DE" w:rsidRPr="00F75609">
        <w:rPr>
          <w:sz w:val="24"/>
          <w:szCs w:val="24"/>
        </w:rPr>
        <w:t>.</w:t>
      </w:r>
      <w:r w:rsidR="008F12E8" w:rsidRPr="00F75609">
        <w:rPr>
          <w:sz w:val="24"/>
          <w:szCs w:val="24"/>
        </w:rPr>
        <w:t xml:space="preserve"> Director Sangiaco</w:t>
      </w:r>
      <w:r w:rsidR="00CE14D7" w:rsidRPr="00F75609">
        <w:rPr>
          <w:sz w:val="24"/>
          <w:szCs w:val="24"/>
        </w:rPr>
        <w:t>m</w:t>
      </w:r>
      <w:r w:rsidR="008F12E8" w:rsidRPr="00F75609">
        <w:rPr>
          <w:sz w:val="24"/>
          <w:szCs w:val="24"/>
        </w:rPr>
        <w:t xml:space="preserve">o said the two issues were </w:t>
      </w:r>
      <w:r w:rsidRPr="00F75609">
        <w:rPr>
          <w:sz w:val="24"/>
          <w:szCs w:val="24"/>
        </w:rPr>
        <w:t>Caribou Road</w:t>
      </w:r>
      <w:r w:rsidR="00DE7070" w:rsidRPr="00F75609">
        <w:rPr>
          <w:sz w:val="24"/>
          <w:szCs w:val="24"/>
        </w:rPr>
        <w:t xml:space="preserve"> including </w:t>
      </w:r>
      <w:r w:rsidR="000C4E41" w:rsidRPr="00F75609">
        <w:rPr>
          <w:sz w:val="24"/>
          <w:szCs w:val="24"/>
        </w:rPr>
        <w:t>how to recharge</w:t>
      </w:r>
      <w:r w:rsidR="00DE7070" w:rsidRPr="00F75609">
        <w:rPr>
          <w:sz w:val="24"/>
          <w:szCs w:val="24"/>
        </w:rPr>
        <w:t xml:space="preserve"> and how to</w:t>
      </w:r>
      <w:r w:rsidR="000C4E41" w:rsidRPr="00F75609">
        <w:rPr>
          <w:sz w:val="24"/>
          <w:szCs w:val="24"/>
        </w:rPr>
        <w:t xml:space="preserve"> trade out groundwater for recycled wate</w:t>
      </w:r>
      <w:r w:rsidR="00DE7070" w:rsidRPr="00F75609">
        <w:rPr>
          <w:sz w:val="24"/>
          <w:szCs w:val="24"/>
        </w:rPr>
        <w:t xml:space="preserve">r. </w:t>
      </w:r>
      <w:r w:rsidR="00E30998">
        <w:rPr>
          <w:sz w:val="24"/>
          <w:szCs w:val="24"/>
        </w:rPr>
        <w:t xml:space="preserve"> Advisor </w:t>
      </w:r>
      <w:r w:rsidR="00DE7070" w:rsidRPr="00F75609">
        <w:rPr>
          <w:sz w:val="24"/>
          <w:szCs w:val="24"/>
        </w:rPr>
        <w:t xml:space="preserve">Martini asked whether they were planning on taking high flows in the winter? It was unclear. </w:t>
      </w:r>
      <w:r w:rsidR="00E30998">
        <w:rPr>
          <w:sz w:val="24"/>
          <w:szCs w:val="24"/>
        </w:rPr>
        <w:t xml:space="preserve"> He also</w:t>
      </w:r>
      <w:r w:rsidR="00882D02" w:rsidRPr="00F75609">
        <w:rPr>
          <w:sz w:val="24"/>
          <w:szCs w:val="24"/>
        </w:rPr>
        <w:t xml:space="preserve"> </w:t>
      </w:r>
      <w:r w:rsidR="00E30998">
        <w:rPr>
          <w:sz w:val="24"/>
          <w:szCs w:val="24"/>
        </w:rPr>
        <w:t>shared</w:t>
      </w:r>
      <w:r w:rsidR="00882D02" w:rsidRPr="00F75609">
        <w:rPr>
          <w:sz w:val="24"/>
          <w:szCs w:val="24"/>
        </w:rPr>
        <w:t xml:space="preserve"> </w:t>
      </w:r>
      <w:r w:rsidR="00AE5E7D" w:rsidRPr="00F75609">
        <w:rPr>
          <w:sz w:val="24"/>
          <w:szCs w:val="24"/>
        </w:rPr>
        <w:t xml:space="preserve">conversations he’s had with supervisors about </w:t>
      </w:r>
      <w:r w:rsidR="006834D6" w:rsidRPr="00F75609">
        <w:rPr>
          <w:sz w:val="24"/>
          <w:szCs w:val="24"/>
        </w:rPr>
        <w:t>metering</w:t>
      </w:r>
      <w:r w:rsidR="00882D02" w:rsidRPr="00F75609">
        <w:rPr>
          <w:sz w:val="24"/>
          <w:szCs w:val="24"/>
        </w:rPr>
        <w:t xml:space="preserve"> </w:t>
      </w:r>
      <w:r w:rsidR="00AE5E7D" w:rsidRPr="00F75609">
        <w:rPr>
          <w:sz w:val="24"/>
          <w:szCs w:val="24"/>
        </w:rPr>
        <w:t>agricultur</w:t>
      </w:r>
      <w:r w:rsidR="006834D6" w:rsidRPr="00F75609">
        <w:rPr>
          <w:sz w:val="24"/>
          <w:szCs w:val="24"/>
        </w:rPr>
        <w:t>al wells</w:t>
      </w:r>
      <w:r w:rsidR="00AE5E7D" w:rsidRPr="00F75609">
        <w:rPr>
          <w:sz w:val="24"/>
          <w:szCs w:val="24"/>
        </w:rPr>
        <w:t>.</w:t>
      </w:r>
      <w:r w:rsidR="00BF6B68" w:rsidRPr="00F75609">
        <w:rPr>
          <w:sz w:val="24"/>
          <w:szCs w:val="24"/>
        </w:rPr>
        <w:t xml:space="preserve"> Chair Mulas</w:t>
      </w:r>
      <w:r w:rsidR="00725D05" w:rsidRPr="00F75609">
        <w:rPr>
          <w:sz w:val="24"/>
          <w:szCs w:val="24"/>
        </w:rPr>
        <w:t xml:space="preserve"> and </w:t>
      </w:r>
      <w:r w:rsidR="00BF6B68" w:rsidRPr="00F75609">
        <w:rPr>
          <w:sz w:val="24"/>
          <w:szCs w:val="24"/>
        </w:rPr>
        <w:t xml:space="preserve">Director Sangiacomo </w:t>
      </w:r>
      <w:r w:rsidR="00725D05" w:rsidRPr="00F75609">
        <w:rPr>
          <w:sz w:val="24"/>
          <w:szCs w:val="24"/>
        </w:rPr>
        <w:t xml:space="preserve">talked about </w:t>
      </w:r>
      <w:r w:rsidR="00DA3827" w:rsidRPr="00F75609">
        <w:rPr>
          <w:sz w:val="24"/>
          <w:szCs w:val="24"/>
        </w:rPr>
        <w:t>setting up a meeting with farmers about well metering and thinks ag needs to come up with a plan.</w:t>
      </w:r>
      <w:r w:rsidR="00D04163" w:rsidRPr="00F75609">
        <w:rPr>
          <w:sz w:val="24"/>
          <w:szCs w:val="24"/>
        </w:rPr>
        <w:t xml:space="preserve"> </w:t>
      </w:r>
    </w:p>
    <w:p w14:paraId="7F021035" w14:textId="201DF83D" w:rsidR="00A666F6" w:rsidRDefault="00A666F6" w:rsidP="00A666F6">
      <w:pPr>
        <w:jc w:val="both"/>
        <w:rPr>
          <w:color w:val="7F7F7F" w:themeColor="text1" w:themeTint="80"/>
          <w:sz w:val="24"/>
          <w:szCs w:val="24"/>
        </w:rPr>
      </w:pPr>
      <w:r>
        <w:rPr>
          <w:sz w:val="24"/>
          <w:szCs w:val="24"/>
        </w:rPr>
        <w:tab/>
      </w:r>
      <w:r w:rsidRPr="000B4A52">
        <w:rPr>
          <w:color w:val="7F7F7F" w:themeColor="text1" w:themeTint="80"/>
          <w:sz w:val="24"/>
          <w:szCs w:val="24"/>
        </w:rPr>
        <w:t xml:space="preserve">Item 3:  Report of Directory Carolyn Wasem GSA Petaluma Valley </w:t>
      </w:r>
      <w:r w:rsidRPr="00A666F6">
        <w:rPr>
          <w:color w:val="7F7F7F" w:themeColor="text1" w:themeTint="80"/>
          <w:sz w:val="24"/>
          <w:szCs w:val="24"/>
        </w:rPr>
        <w:t>(provided by Carolyn Wasem</w:t>
      </w:r>
      <w:r w:rsidR="00D74124">
        <w:rPr>
          <w:color w:val="7F7F7F" w:themeColor="text1" w:themeTint="80"/>
          <w:sz w:val="24"/>
          <w:szCs w:val="24"/>
        </w:rPr>
        <w:t>, delivered by Mike Martini</w:t>
      </w:r>
      <w:r w:rsidRPr="00A666F6">
        <w:rPr>
          <w:color w:val="7F7F7F" w:themeColor="text1" w:themeTint="80"/>
          <w:sz w:val="24"/>
          <w:szCs w:val="24"/>
        </w:rPr>
        <w:t>)</w:t>
      </w:r>
    </w:p>
    <w:p w14:paraId="66BD357D" w14:textId="6A1DB48F" w:rsidR="00A666F6" w:rsidRPr="00220842" w:rsidRDefault="00A666F6" w:rsidP="00A666F6">
      <w:pPr>
        <w:jc w:val="both"/>
        <w:rPr>
          <w:sz w:val="24"/>
          <w:szCs w:val="24"/>
        </w:rPr>
      </w:pPr>
      <w:r>
        <w:rPr>
          <w:color w:val="7F7F7F" w:themeColor="text1" w:themeTint="80"/>
          <w:sz w:val="24"/>
          <w:szCs w:val="24"/>
        </w:rPr>
        <w:tab/>
      </w:r>
      <w:r w:rsidRPr="00220842">
        <w:rPr>
          <w:sz w:val="24"/>
          <w:szCs w:val="24"/>
        </w:rPr>
        <w:t xml:space="preserve">Aside from renewing/updating contracts, the GSA heard presentations on groundwater monitoring plans.   </w:t>
      </w:r>
      <w:r w:rsidR="00CC2AB8" w:rsidRPr="00220842">
        <w:rPr>
          <w:sz w:val="24"/>
          <w:szCs w:val="24"/>
        </w:rPr>
        <w:t xml:space="preserve">Key tasks for a monitoring program include: </w:t>
      </w:r>
    </w:p>
    <w:p w14:paraId="1A19E224" w14:textId="2B2B8C56" w:rsidR="00CC2AB8" w:rsidRPr="00220842" w:rsidRDefault="00CC2AB8" w:rsidP="00CC2AB8">
      <w:pPr>
        <w:pStyle w:val="ListParagraph"/>
        <w:numPr>
          <w:ilvl w:val="0"/>
          <w:numId w:val="16"/>
        </w:numPr>
        <w:jc w:val="both"/>
        <w:rPr>
          <w:sz w:val="24"/>
          <w:szCs w:val="24"/>
        </w:rPr>
      </w:pPr>
      <w:r w:rsidRPr="00220842">
        <w:rPr>
          <w:sz w:val="24"/>
          <w:szCs w:val="24"/>
        </w:rPr>
        <w:t>Design and Permitting of Monitoring Wells</w:t>
      </w:r>
    </w:p>
    <w:p w14:paraId="407E206B" w14:textId="0FA9DAB5" w:rsidR="00CC2AB8" w:rsidRPr="00220842" w:rsidRDefault="00CC2AB8" w:rsidP="00CC2AB8">
      <w:pPr>
        <w:pStyle w:val="ListParagraph"/>
        <w:numPr>
          <w:ilvl w:val="0"/>
          <w:numId w:val="16"/>
        </w:numPr>
        <w:jc w:val="both"/>
        <w:rPr>
          <w:sz w:val="24"/>
          <w:szCs w:val="24"/>
        </w:rPr>
      </w:pPr>
      <w:r w:rsidRPr="00220842">
        <w:rPr>
          <w:sz w:val="24"/>
          <w:szCs w:val="24"/>
        </w:rPr>
        <w:t>Monitoring Well Construction/Oversight/Management</w:t>
      </w:r>
    </w:p>
    <w:p w14:paraId="3DE77A5C" w14:textId="3E594CF3" w:rsidR="00CC2AB8" w:rsidRPr="00220842" w:rsidRDefault="00CC2AB8" w:rsidP="00CC2AB8">
      <w:pPr>
        <w:pStyle w:val="ListParagraph"/>
        <w:numPr>
          <w:ilvl w:val="0"/>
          <w:numId w:val="16"/>
        </w:numPr>
        <w:jc w:val="both"/>
        <w:rPr>
          <w:sz w:val="24"/>
          <w:szCs w:val="24"/>
        </w:rPr>
      </w:pPr>
      <w:r w:rsidRPr="00220842">
        <w:rPr>
          <w:sz w:val="24"/>
          <w:szCs w:val="24"/>
        </w:rPr>
        <w:t>Monitoring and Well Sampling Analysis</w:t>
      </w:r>
    </w:p>
    <w:p w14:paraId="5F1FC966" w14:textId="60D6FA84" w:rsidR="00CC2AB8" w:rsidRPr="00220842" w:rsidRDefault="00CC2AB8" w:rsidP="00CC2AB8">
      <w:pPr>
        <w:pStyle w:val="ListParagraph"/>
        <w:numPr>
          <w:ilvl w:val="0"/>
          <w:numId w:val="16"/>
        </w:numPr>
        <w:jc w:val="both"/>
        <w:rPr>
          <w:sz w:val="24"/>
          <w:szCs w:val="24"/>
        </w:rPr>
      </w:pPr>
      <w:r w:rsidRPr="00220842">
        <w:rPr>
          <w:sz w:val="24"/>
          <w:szCs w:val="24"/>
        </w:rPr>
        <w:t>Project Management and Reporting</w:t>
      </w:r>
    </w:p>
    <w:p w14:paraId="1E05872F" w14:textId="796E9632" w:rsidR="00220842" w:rsidRPr="00220842" w:rsidRDefault="00220842" w:rsidP="00220842">
      <w:pPr>
        <w:ind w:left="720"/>
        <w:jc w:val="both"/>
        <w:rPr>
          <w:color w:val="7F7F7F" w:themeColor="text1" w:themeTint="80"/>
          <w:sz w:val="24"/>
          <w:szCs w:val="24"/>
        </w:rPr>
      </w:pPr>
      <w:r w:rsidRPr="00220842">
        <w:rPr>
          <w:sz w:val="24"/>
          <w:szCs w:val="24"/>
        </w:rPr>
        <w:t xml:space="preserve">A presentation was made by Marcus Trotta re: Level Up Program:  The program is </w:t>
      </w:r>
      <w:r w:rsidRPr="00220842">
        <w:t xml:space="preserve">seeking property owners with wells in Santa Rosa Plain, Sonoma Valley and Petaluma Valley to participate in a local voluntary groundwater well monitoring program. The program is free to participants.  The program includes groundwater-level monitoring programs to secure accurate data about the groundwater levels at individual property owner sites. Available voluntary monitoring programs include groundwater-level monitoring program in all three basins and groundwater salinity sampling in the southern portions </w:t>
      </w:r>
      <w:r>
        <w:t xml:space="preserve">of Sonoma Valley and Petaluma Valley.  The program has meet with limited success with a couple of dozen participants.   Farmers/ag lands are not participating to any appreciable level.   A discussion with ag producers is scheduled for early December to better understand a program that can provide confidence and data confidentiality assurances to ag producers. </w:t>
      </w:r>
    </w:p>
    <w:p w14:paraId="188947E5" w14:textId="73977045" w:rsidR="00CC2AB8" w:rsidRPr="00220842" w:rsidRDefault="00CC2AB8" w:rsidP="00220842">
      <w:pPr>
        <w:ind w:firstLine="720"/>
        <w:jc w:val="both"/>
        <w:rPr>
          <w:sz w:val="24"/>
          <w:szCs w:val="24"/>
        </w:rPr>
      </w:pPr>
      <w:r w:rsidRPr="00220842">
        <w:rPr>
          <w:sz w:val="24"/>
          <w:szCs w:val="24"/>
        </w:rPr>
        <w:t xml:space="preserve">The Directors also received an update on the Advisory Committee Activities:  </w:t>
      </w:r>
    </w:p>
    <w:p w14:paraId="2AB34C87" w14:textId="77777777" w:rsidR="00CC2AB8" w:rsidRDefault="00CC2AB8" w:rsidP="00220842">
      <w:pPr>
        <w:ind w:firstLine="720"/>
        <w:jc w:val="both"/>
      </w:pPr>
      <w:r>
        <w:t>The Advisors met on September 11</w:t>
      </w:r>
      <w:r w:rsidRPr="00CC2AB8">
        <w:rPr>
          <w:vertAlign w:val="superscript"/>
        </w:rPr>
        <w:t>th</w:t>
      </w:r>
      <w:r>
        <w:t xml:space="preserve"> – the following items were discussed:</w:t>
      </w:r>
    </w:p>
    <w:p w14:paraId="4A9EED98" w14:textId="77777777" w:rsidR="00CC2AB8" w:rsidRPr="00CC2AB8" w:rsidRDefault="00CC2AB8" w:rsidP="00CC2AB8">
      <w:pPr>
        <w:pStyle w:val="ListParagraph"/>
        <w:numPr>
          <w:ilvl w:val="0"/>
          <w:numId w:val="17"/>
        </w:numPr>
        <w:jc w:val="both"/>
        <w:rPr>
          <w:color w:val="7F7F7F" w:themeColor="text1" w:themeTint="80"/>
          <w:sz w:val="24"/>
          <w:szCs w:val="24"/>
        </w:rPr>
      </w:pPr>
      <w:r>
        <w:t xml:space="preserve">An update on the Voluntary Flow-Metering Work Plan – Advisory Committee members provided input to the work plan and messaging for the public. </w:t>
      </w:r>
    </w:p>
    <w:p w14:paraId="12FCDE64" w14:textId="77777777" w:rsidR="00CC2AB8" w:rsidRPr="00CC2AB8" w:rsidRDefault="00CC2AB8" w:rsidP="00CC2AB8">
      <w:pPr>
        <w:pStyle w:val="ListParagraph"/>
        <w:numPr>
          <w:ilvl w:val="0"/>
          <w:numId w:val="17"/>
        </w:numPr>
        <w:jc w:val="both"/>
        <w:rPr>
          <w:color w:val="7F7F7F" w:themeColor="text1" w:themeTint="80"/>
          <w:sz w:val="24"/>
          <w:szCs w:val="24"/>
        </w:rPr>
      </w:pPr>
      <w:r>
        <w:t xml:space="preserve">Voluntary Water-Use Efficiency Work Plan – Consultants gave an overview of the initial findings of the water use efficiency assessment, potential water-use efficiency measures, and objectives and goals. Advisory Committee members provided input on potential water use efficiency measures. </w:t>
      </w:r>
    </w:p>
    <w:p w14:paraId="003FEAE5" w14:textId="77777777" w:rsidR="00CC2AB8" w:rsidRPr="00CC2AB8" w:rsidRDefault="00CC2AB8" w:rsidP="00CC2AB8">
      <w:pPr>
        <w:pStyle w:val="ListParagraph"/>
        <w:numPr>
          <w:ilvl w:val="0"/>
          <w:numId w:val="17"/>
        </w:numPr>
        <w:jc w:val="both"/>
        <w:rPr>
          <w:color w:val="7F7F7F" w:themeColor="text1" w:themeTint="80"/>
          <w:sz w:val="24"/>
          <w:szCs w:val="24"/>
        </w:rPr>
      </w:pPr>
      <w:r>
        <w:t xml:space="preserve">Stormwater Capture and Recharge Pilot Update - Samantha Fung of Bachand &amp; Associates gave an update on stormwater capture and recharge pilot project planning and shared next steps along with the project schedule. </w:t>
      </w:r>
    </w:p>
    <w:p w14:paraId="76AD68D2" w14:textId="77777777" w:rsidR="00CC2AB8" w:rsidRPr="00CC2AB8" w:rsidRDefault="00CC2AB8" w:rsidP="00CC2AB8">
      <w:pPr>
        <w:pStyle w:val="ListParagraph"/>
        <w:numPr>
          <w:ilvl w:val="0"/>
          <w:numId w:val="17"/>
        </w:numPr>
        <w:jc w:val="both"/>
        <w:rPr>
          <w:color w:val="7F7F7F" w:themeColor="text1" w:themeTint="80"/>
          <w:sz w:val="24"/>
          <w:szCs w:val="24"/>
        </w:rPr>
      </w:pPr>
      <w:r>
        <w:t xml:space="preserve">Voluntary Monitoring Program and General Outreach  -  Outreach staff provided an update including ongoing activities and the Voluntary Well Monitoring Program. </w:t>
      </w:r>
    </w:p>
    <w:p w14:paraId="09774F5E" w14:textId="36743742" w:rsidR="00CC2AB8" w:rsidRPr="00CC2AB8" w:rsidRDefault="00CC2AB8" w:rsidP="00CC2AB8">
      <w:pPr>
        <w:pStyle w:val="ListParagraph"/>
        <w:numPr>
          <w:ilvl w:val="0"/>
          <w:numId w:val="17"/>
        </w:numPr>
        <w:jc w:val="both"/>
        <w:rPr>
          <w:color w:val="7F7F7F" w:themeColor="text1" w:themeTint="80"/>
          <w:sz w:val="24"/>
          <w:szCs w:val="24"/>
        </w:rPr>
      </w:pPr>
      <w:r>
        <w:t>Proposition 4, and the approved Fee Study Update. Marcus Trotta provided updates on other Groundwater Sustainability Plan Implementation actions, along with a proposed approach for addressing new well permit applications in Undesirable Result areas. Advisory Committee members indicated that the approach seemed appropriate for handling new wells in areas of Undesirable Results should they occur (none exist in the Petaluma Valley subbasin currently). (Advisory Minutes, September 11, 2024)</w:t>
      </w:r>
    </w:p>
    <w:p w14:paraId="7DB67315" w14:textId="1BBCA582" w:rsidR="00A666F6" w:rsidRDefault="00A666F6" w:rsidP="00A666F6">
      <w:pPr>
        <w:spacing w:after="0" w:line="240" w:lineRule="auto"/>
        <w:ind w:left="720"/>
        <w:rPr>
          <w:sz w:val="24"/>
          <w:szCs w:val="24"/>
        </w:rPr>
      </w:pPr>
      <w:r w:rsidRPr="0021096C">
        <w:rPr>
          <w:sz w:val="24"/>
          <w:szCs w:val="24"/>
        </w:rPr>
        <w:t xml:space="preserve">Mr. Martini </w:t>
      </w:r>
      <w:r>
        <w:rPr>
          <w:sz w:val="24"/>
          <w:szCs w:val="24"/>
        </w:rPr>
        <w:t xml:space="preserve">highlighted the </w:t>
      </w:r>
      <w:r w:rsidRPr="0021096C">
        <w:rPr>
          <w:sz w:val="24"/>
          <w:szCs w:val="24"/>
        </w:rPr>
        <w:t xml:space="preserve">following </w:t>
      </w:r>
      <w:r>
        <w:rPr>
          <w:sz w:val="24"/>
          <w:szCs w:val="24"/>
        </w:rPr>
        <w:t>outcomes from the meeting</w:t>
      </w:r>
      <w:r w:rsidRPr="0021096C">
        <w:rPr>
          <w:sz w:val="24"/>
          <w:szCs w:val="24"/>
        </w:rPr>
        <w:t xml:space="preserve">: </w:t>
      </w:r>
    </w:p>
    <w:p w14:paraId="5B69DAFF" w14:textId="77777777" w:rsidR="00A666F6" w:rsidRDefault="00A666F6" w:rsidP="00A666F6">
      <w:pPr>
        <w:pStyle w:val="ListParagraph"/>
        <w:numPr>
          <w:ilvl w:val="0"/>
          <w:numId w:val="9"/>
        </w:numPr>
        <w:spacing w:after="0" w:line="240" w:lineRule="auto"/>
        <w:contextualSpacing w:val="0"/>
        <w:rPr>
          <w:rFonts w:eastAsia="Times New Roman"/>
        </w:rPr>
      </w:pPr>
      <w:r w:rsidRPr="0021096C">
        <w:rPr>
          <w:rFonts w:eastAsia="Times New Roman"/>
        </w:rPr>
        <w:t xml:space="preserve">If the GSA cannot get critical mass engaged in the voluntary metering program, they will consider a mandatory program. </w:t>
      </w:r>
    </w:p>
    <w:p w14:paraId="070357E9" w14:textId="77777777" w:rsidR="00A666F6" w:rsidRDefault="00A666F6" w:rsidP="00A666F6">
      <w:pPr>
        <w:pStyle w:val="ListParagraph"/>
        <w:numPr>
          <w:ilvl w:val="0"/>
          <w:numId w:val="9"/>
        </w:numPr>
        <w:spacing w:after="0" w:line="240" w:lineRule="auto"/>
        <w:contextualSpacing w:val="0"/>
        <w:rPr>
          <w:rFonts w:eastAsia="Times New Roman"/>
        </w:rPr>
      </w:pPr>
      <w:r w:rsidRPr="0021096C">
        <w:rPr>
          <w:rFonts w:eastAsia="Times New Roman"/>
        </w:rPr>
        <w:t xml:space="preserve">Wells proposed in public trust areas in each basin are subject to GSA referral.  That may include recommendations for CEQA review. </w:t>
      </w:r>
    </w:p>
    <w:p w14:paraId="26502F02" w14:textId="77777777" w:rsidR="00A666F6" w:rsidRDefault="00A666F6" w:rsidP="00A666F6">
      <w:pPr>
        <w:pStyle w:val="ListParagraph"/>
        <w:numPr>
          <w:ilvl w:val="0"/>
          <w:numId w:val="9"/>
        </w:numPr>
        <w:spacing w:after="0" w:line="240" w:lineRule="auto"/>
        <w:contextualSpacing w:val="0"/>
        <w:rPr>
          <w:rFonts w:eastAsia="Times New Roman"/>
        </w:rPr>
      </w:pPr>
      <w:r w:rsidRPr="0021096C">
        <w:rPr>
          <w:rFonts w:eastAsia="Times New Roman"/>
        </w:rPr>
        <w:t xml:space="preserve">The GSA staff will likely ask that the County expand Public Trust areas in the SV. </w:t>
      </w:r>
    </w:p>
    <w:p w14:paraId="3AD7A3DF" w14:textId="77777777" w:rsidR="00A666F6" w:rsidRPr="00F75609" w:rsidRDefault="00A666F6" w:rsidP="00A666F6">
      <w:pPr>
        <w:jc w:val="both"/>
        <w:rPr>
          <w:sz w:val="24"/>
          <w:szCs w:val="24"/>
        </w:rPr>
      </w:pPr>
    </w:p>
    <w:p w14:paraId="33D245B8" w14:textId="00AB2E75" w:rsidR="00D76256" w:rsidRPr="000B4A52" w:rsidRDefault="00D76256" w:rsidP="00D76256">
      <w:pPr>
        <w:pStyle w:val="ListParagraph"/>
        <w:rPr>
          <w:color w:val="7F7F7F" w:themeColor="text1" w:themeTint="80"/>
          <w:sz w:val="24"/>
          <w:szCs w:val="24"/>
        </w:rPr>
      </w:pPr>
      <w:r w:rsidRPr="000B4A52">
        <w:rPr>
          <w:color w:val="7F7F7F" w:themeColor="text1" w:themeTint="80"/>
          <w:sz w:val="24"/>
          <w:szCs w:val="24"/>
        </w:rPr>
        <w:t>Item 4:  Report of Advisor Jim Bundschu</w:t>
      </w:r>
      <w:r w:rsidR="00F75609" w:rsidRPr="000B4A52">
        <w:rPr>
          <w:color w:val="7F7F7F" w:themeColor="text1" w:themeTint="80"/>
          <w:sz w:val="24"/>
          <w:szCs w:val="24"/>
        </w:rPr>
        <w:t xml:space="preserve"> - absent</w:t>
      </w:r>
    </w:p>
    <w:p w14:paraId="0943B584" w14:textId="77777777" w:rsidR="00A666F6" w:rsidRDefault="00A666F6" w:rsidP="0012025A">
      <w:pPr>
        <w:pStyle w:val="ListParagraph"/>
        <w:rPr>
          <w:sz w:val="24"/>
          <w:szCs w:val="24"/>
        </w:rPr>
      </w:pPr>
    </w:p>
    <w:p w14:paraId="30EE7C77" w14:textId="3CD9C412" w:rsidR="0012025A" w:rsidRPr="000B4A52" w:rsidRDefault="00D76256" w:rsidP="0012025A">
      <w:pPr>
        <w:pStyle w:val="ListParagraph"/>
        <w:rPr>
          <w:color w:val="7F7F7F" w:themeColor="text1" w:themeTint="80"/>
          <w:sz w:val="24"/>
          <w:szCs w:val="24"/>
        </w:rPr>
      </w:pPr>
      <w:r w:rsidRPr="000B4A52">
        <w:rPr>
          <w:color w:val="7F7F7F" w:themeColor="text1" w:themeTint="80"/>
          <w:sz w:val="24"/>
          <w:szCs w:val="24"/>
        </w:rPr>
        <w:t>Item 5:  Report of Advisor Eugene Camozzi</w:t>
      </w:r>
      <w:r w:rsidR="0012025A" w:rsidRPr="000B4A52">
        <w:rPr>
          <w:color w:val="7F7F7F" w:themeColor="text1" w:themeTint="80"/>
          <w:sz w:val="24"/>
          <w:szCs w:val="24"/>
        </w:rPr>
        <w:t xml:space="preserve"> </w:t>
      </w:r>
    </w:p>
    <w:p w14:paraId="24C96675" w14:textId="23789E85" w:rsidR="00D76256" w:rsidRPr="00220842" w:rsidRDefault="0012025A" w:rsidP="00220842">
      <w:pPr>
        <w:ind w:left="720"/>
        <w:rPr>
          <w:sz w:val="24"/>
          <w:szCs w:val="24"/>
        </w:rPr>
      </w:pPr>
      <w:r w:rsidRPr="00220842">
        <w:rPr>
          <w:sz w:val="24"/>
          <w:szCs w:val="24"/>
        </w:rPr>
        <w:t xml:space="preserve">Advisor Camozzi </w:t>
      </w:r>
      <w:r w:rsidR="00F75609" w:rsidRPr="00220842">
        <w:rPr>
          <w:sz w:val="24"/>
          <w:szCs w:val="24"/>
        </w:rPr>
        <w:t>said</w:t>
      </w:r>
      <w:r w:rsidRPr="00220842">
        <w:rPr>
          <w:sz w:val="24"/>
          <w:szCs w:val="24"/>
        </w:rPr>
        <w:t xml:space="preserve"> he spoke up for agriculture </w:t>
      </w:r>
      <w:r w:rsidR="00F75609" w:rsidRPr="00220842">
        <w:rPr>
          <w:sz w:val="24"/>
          <w:szCs w:val="24"/>
        </w:rPr>
        <w:t xml:space="preserve">at the last advisory meeting </w:t>
      </w:r>
      <w:r w:rsidRPr="00220842">
        <w:rPr>
          <w:sz w:val="24"/>
          <w:szCs w:val="24"/>
        </w:rPr>
        <w:t xml:space="preserve">and asked how much the City of Petaluma pays into the GSA. He reported the City of Petaluma only pays $85,000 and the rest of it falls on agriculture and rural residential. The GSA keeps going back to agriculture for money. He spoke about his neighbor who went in to amend </w:t>
      </w:r>
      <w:r w:rsidR="00FF5502" w:rsidRPr="00220842">
        <w:rPr>
          <w:sz w:val="24"/>
          <w:szCs w:val="24"/>
        </w:rPr>
        <w:t>their</w:t>
      </w:r>
      <w:r w:rsidRPr="00220842">
        <w:rPr>
          <w:sz w:val="24"/>
          <w:szCs w:val="24"/>
        </w:rPr>
        <w:t xml:space="preserve"> ability to have more weddings at </w:t>
      </w:r>
      <w:r w:rsidR="00FF5502" w:rsidRPr="00220842">
        <w:rPr>
          <w:sz w:val="24"/>
          <w:szCs w:val="24"/>
        </w:rPr>
        <w:t xml:space="preserve">their </w:t>
      </w:r>
      <w:r w:rsidRPr="00220842">
        <w:rPr>
          <w:sz w:val="24"/>
          <w:szCs w:val="24"/>
        </w:rPr>
        <w:t xml:space="preserve">property. One of the requirements of the permit was to agree to meter </w:t>
      </w:r>
      <w:r w:rsidR="00FF5502" w:rsidRPr="00220842">
        <w:rPr>
          <w:sz w:val="24"/>
          <w:szCs w:val="24"/>
        </w:rPr>
        <w:t xml:space="preserve">their </w:t>
      </w:r>
      <w:r w:rsidRPr="00220842">
        <w:rPr>
          <w:sz w:val="24"/>
          <w:szCs w:val="24"/>
        </w:rPr>
        <w:t>well on the property. Advisor Camozzi remind</w:t>
      </w:r>
      <w:r w:rsidR="00FF5502" w:rsidRPr="00220842">
        <w:rPr>
          <w:sz w:val="24"/>
          <w:szCs w:val="24"/>
        </w:rPr>
        <w:t>ed</w:t>
      </w:r>
      <w:r w:rsidRPr="00220842">
        <w:rPr>
          <w:sz w:val="24"/>
          <w:szCs w:val="24"/>
        </w:rPr>
        <w:t xml:space="preserve"> the advisory committee that ag is efficient. Chair Mulas emphasized how important it is for ag to get data to prove that they aren’t using as much water the GSA claims. </w:t>
      </w:r>
      <w:r w:rsidR="002B527F" w:rsidRPr="00220842">
        <w:rPr>
          <w:sz w:val="24"/>
          <w:szCs w:val="24"/>
        </w:rPr>
        <w:t xml:space="preserve">Director </w:t>
      </w:r>
      <w:r w:rsidRPr="00220842">
        <w:rPr>
          <w:sz w:val="24"/>
          <w:szCs w:val="24"/>
        </w:rPr>
        <w:t xml:space="preserve">Sangiacomo asked Marcus Trotta </w:t>
      </w:r>
      <w:r w:rsidR="002B527F" w:rsidRPr="00220842">
        <w:rPr>
          <w:sz w:val="24"/>
          <w:szCs w:val="24"/>
        </w:rPr>
        <w:t xml:space="preserve">about acreages. Mr. Trotta </w:t>
      </w:r>
      <w:r w:rsidRPr="00220842">
        <w:rPr>
          <w:sz w:val="24"/>
          <w:szCs w:val="24"/>
        </w:rPr>
        <w:t>said there are 14,000 acres and 5,000 irrigated acres in the Sonoma Valley GSA</w:t>
      </w:r>
      <w:r w:rsidR="002B527F" w:rsidRPr="00220842">
        <w:rPr>
          <w:sz w:val="24"/>
          <w:szCs w:val="24"/>
        </w:rPr>
        <w:t>.</w:t>
      </w:r>
    </w:p>
    <w:p w14:paraId="5D6C5C56" w14:textId="730611C2" w:rsidR="00D76256" w:rsidRPr="000B4A52" w:rsidRDefault="00D76256" w:rsidP="00D76256">
      <w:pPr>
        <w:pStyle w:val="ListParagraph"/>
        <w:rPr>
          <w:color w:val="7F7F7F" w:themeColor="text1" w:themeTint="80"/>
          <w:sz w:val="24"/>
          <w:szCs w:val="24"/>
        </w:rPr>
      </w:pPr>
      <w:r w:rsidRPr="000B4A52">
        <w:rPr>
          <w:color w:val="7F7F7F" w:themeColor="text1" w:themeTint="80"/>
          <w:sz w:val="24"/>
          <w:szCs w:val="24"/>
        </w:rPr>
        <w:t>Item 6:  Report of Compliance Advisor Mike Martini</w:t>
      </w:r>
      <w:r w:rsidR="00B41D9B" w:rsidRPr="000B4A52">
        <w:rPr>
          <w:color w:val="7F7F7F" w:themeColor="text1" w:themeTint="80"/>
          <w:sz w:val="24"/>
          <w:szCs w:val="24"/>
        </w:rPr>
        <w:t xml:space="preserve"> </w:t>
      </w:r>
      <w:r w:rsidR="002B527F" w:rsidRPr="000B4A52">
        <w:rPr>
          <w:color w:val="7F7F7F" w:themeColor="text1" w:themeTint="80"/>
          <w:sz w:val="24"/>
          <w:szCs w:val="24"/>
        </w:rPr>
        <w:t xml:space="preserve">– report given </w:t>
      </w:r>
      <w:r w:rsidR="00DF5FC5" w:rsidRPr="000B4A52">
        <w:rPr>
          <w:color w:val="7F7F7F" w:themeColor="text1" w:themeTint="80"/>
          <w:sz w:val="24"/>
          <w:szCs w:val="24"/>
        </w:rPr>
        <w:t>during items 2 &amp; 3</w:t>
      </w:r>
    </w:p>
    <w:p w14:paraId="06D12A85" w14:textId="77777777" w:rsidR="000B4A52" w:rsidRDefault="000B4A52" w:rsidP="00D76256">
      <w:pPr>
        <w:pStyle w:val="ListParagraph"/>
        <w:rPr>
          <w:sz w:val="24"/>
          <w:szCs w:val="24"/>
        </w:rPr>
      </w:pPr>
    </w:p>
    <w:p w14:paraId="211F342C" w14:textId="00E9077E" w:rsidR="00D76256" w:rsidRPr="000B4A52" w:rsidRDefault="00D76256" w:rsidP="00D76256">
      <w:pPr>
        <w:pStyle w:val="ListParagraph"/>
        <w:rPr>
          <w:color w:val="7F7F7F" w:themeColor="text1" w:themeTint="80"/>
          <w:sz w:val="24"/>
          <w:szCs w:val="24"/>
        </w:rPr>
      </w:pPr>
      <w:r w:rsidRPr="000B4A52">
        <w:rPr>
          <w:color w:val="7F7F7F" w:themeColor="text1" w:themeTint="80"/>
          <w:sz w:val="24"/>
          <w:szCs w:val="24"/>
        </w:rPr>
        <w:t>Item 7:  Report of GinaLisa Tamayo, Technical Advisor</w:t>
      </w:r>
      <w:r w:rsidR="00C50093" w:rsidRPr="000B4A52">
        <w:rPr>
          <w:color w:val="7F7F7F" w:themeColor="text1" w:themeTint="80"/>
          <w:sz w:val="24"/>
          <w:szCs w:val="24"/>
        </w:rPr>
        <w:t xml:space="preserve"> </w:t>
      </w:r>
      <w:r w:rsidR="002B527F" w:rsidRPr="000B4A52">
        <w:rPr>
          <w:color w:val="7F7F7F" w:themeColor="text1" w:themeTint="80"/>
          <w:sz w:val="24"/>
          <w:szCs w:val="24"/>
        </w:rPr>
        <w:t>– no report</w:t>
      </w:r>
    </w:p>
    <w:p w14:paraId="354AAA12" w14:textId="79906065" w:rsidR="002A2051" w:rsidRDefault="00D76256" w:rsidP="00D76256">
      <w:pPr>
        <w:rPr>
          <w:sz w:val="24"/>
          <w:szCs w:val="24"/>
        </w:rPr>
      </w:pPr>
      <w:r w:rsidRPr="00523CAB">
        <w:rPr>
          <w:sz w:val="24"/>
          <w:szCs w:val="24"/>
        </w:rPr>
        <w:t xml:space="preserve">ADJOURNMENT       </w:t>
      </w:r>
      <w:r w:rsidR="00C82C12">
        <w:rPr>
          <w:sz w:val="24"/>
          <w:szCs w:val="24"/>
        </w:rPr>
        <w:t xml:space="preserve">Director Jacobsen made the motion to </w:t>
      </w:r>
      <w:r w:rsidR="00A666F6">
        <w:rPr>
          <w:sz w:val="24"/>
          <w:szCs w:val="24"/>
        </w:rPr>
        <w:t>adjourn,</w:t>
      </w:r>
      <w:r w:rsidR="00C82C12">
        <w:rPr>
          <w:sz w:val="24"/>
          <w:szCs w:val="24"/>
        </w:rPr>
        <w:t xml:space="preserve"> and Director Sangiacomo seconded at 4:54pm. </w:t>
      </w:r>
    </w:p>
    <w:p w14:paraId="45214929" w14:textId="7B9C4687" w:rsidR="00D76256" w:rsidRDefault="00C82C12" w:rsidP="00D76256">
      <w:pPr>
        <w:rPr>
          <w:sz w:val="24"/>
          <w:szCs w:val="24"/>
        </w:rPr>
      </w:pPr>
      <w:r>
        <w:rPr>
          <w:sz w:val="24"/>
          <w:szCs w:val="24"/>
        </w:rPr>
        <w:t>The</w:t>
      </w:r>
      <w:r w:rsidR="00AE036D">
        <w:rPr>
          <w:sz w:val="24"/>
          <w:szCs w:val="24"/>
        </w:rPr>
        <w:t xml:space="preserve"> Board</w:t>
      </w:r>
      <w:r>
        <w:rPr>
          <w:sz w:val="24"/>
          <w:szCs w:val="24"/>
        </w:rPr>
        <w:t xml:space="preserve"> decided to cancel the December meeting.  </w:t>
      </w:r>
    </w:p>
    <w:p w14:paraId="2900872F" w14:textId="52134FD9" w:rsidR="00D76256" w:rsidRDefault="00D76256" w:rsidP="00D76256">
      <w:pPr>
        <w:rPr>
          <w:sz w:val="24"/>
          <w:szCs w:val="24"/>
        </w:rPr>
      </w:pPr>
      <w:r w:rsidRPr="00523CAB">
        <w:rPr>
          <w:sz w:val="24"/>
          <w:szCs w:val="24"/>
        </w:rPr>
        <w:t xml:space="preserve">Next meeting is </w:t>
      </w:r>
      <w:r w:rsidR="00261078">
        <w:rPr>
          <w:sz w:val="24"/>
          <w:szCs w:val="24"/>
        </w:rPr>
        <w:t xml:space="preserve">scheduled for </w:t>
      </w:r>
      <w:r w:rsidR="00C82C12">
        <w:rPr>
          <w:sz w:val="24"/>
          <w:szCs w:val="24"/>
        </w:rPr>
        <w:t xml:space="preserve">January </w:t>
      </w:r>
      <w:r w:rsidR="00AE036D">
        <w:rPr>
          <w:sz w:val="24"/>
          <w:szCs w:val="24"/>
        </w:rPr>
        <w:t>14, 2025.</w:t>
      </w:r>
      <w:r w:rsidR="00515BF5">
        <w:rPr>
          <w:sz w:val="24"/>
          <w:szCs w:val="24"/>
        </w:rPr>
        <w:t xml:space="preserve"> </w:t>
      </w:r>
    </w:p>
    <w:p w14:paraId="0D530E1F" w14:textId="2A446C92" w:rsidR="00F61F17" w:rsidRPr="00455C02" w:rsidRDefault="00F61F17" w:rsidP="00D76256">
      <w:pPr>
        <w:rPr>
          <w:sz w:val="20"/>
          <w:szCs w:val="20"/>
        </w:rPr>
      </w:pPr>
    </w:p>
    <w:sectPr w:rsidR="00F61F17" w:rsidRPr="00455C02" w:rsidSect="001F44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8E89" w14:textId="77777777" w:rsidR="00E21194" w:rsidRDefault="00E21194" w:rsidP="001F44B3">
      <w:pPr>
        <w:spacing w:after="0" w:line="240" w:lineRule="auto"/>
      </w:pPr>
      <w:r>
        <w:separator/>
      </w:r>
    </w:p>
  </w:endnote>
  <w:endnote w:type="continuationSeparator" w:id="0">
    <w:p w14:paraId="7C4365CA" w14:textId="77777777" w:rsidR="00E21194" w:rsidRDefault="00E21194" w:rsidP="001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745A" w14:textId="77777777" w:rsidR="00391BCB" w:rsidRDefault="0039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8A68" w14:textId="77777777" w:rsidR="00391BCB" w:rsidRDefault="0039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74E8" w14:textId="77777777" w:rsidR="00391BCB" w:rsidRDefault="0039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2D0B" w14:textId="77777777" w:rsidR="00E21194" w:rsidRDefault="00E21194" w:rsidP="001F44B3">
      <w:pPr>
        <w:spacing w:after="0" w:line="240" w:lineRule="auto"/>
      </w:pPr>
      <w:r>
        <w:separator/>
      </w:r>
    </w:p>
  </w:footnote>
  <w:footnote w:type="continuationSeparator" w:id="0">
    <w:p w14:paraId="7C38E041" w14:textId="77777777" w:rsidR="00E21194" w:rsidRDefault="00E21194" w:rsidP="001F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E290" w14:textId="77777777" w:rsidR="00391BCB" w:rsidRDefault="00391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A2C3" w14:textId="77777777" w:rsidR="005B3498" w:rsidRDefault="001F44B3">
    <w:pPr>
      <w:pStyle w:val="Header"/>
    </w:pPr>
    <w:r>
      <w:t>North Bay Water District</w:t>
    </w:r>
  </w:p>
  <w:p w14:paraId="10680110" w14:textId="432981EE" w:rsidR="001F44B3" w:rsidRDefault="001F44B3">
    <w:pPr>
      <w:pStyle w:val="Header"/>
    </w:pPr>
    <w:r>
      <w:t>Page 2</w:t>
    </w:r>
  </w:p>
  <w:p w14:paraId="7D13749F" w14:textId="77777777" w:rsidR="001F44B3" w:rsidRDefault="001F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4639" w14:textId="77777777" w:rsidR="00391BCB" w:rsidRDefault="0039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21"/>
    <w:multiLevelType w:val="hybridMultilevel"/>
    <w:tmpl w:val="0ABA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827"/>
    <w:multiLevelType w:val="hybridMultilevel"/>
    <w:tmpl w:val="9612C26E"/>
    <w:lvl w:ilvl="0" w:tplc="6604FECC">
      <w:start w:val="1"/>
      <w:numFmt w:val="decimal"/>
      <w:lvlText w:val="%1."/>
      <w:lvlJc w:val="left"/>
      <w:pPr>
        <w:ind w:left="1080" w:hanging="360"/>
      </w:pPr>
      <w:rPr>
        <w:rFonts w:eastAsia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C155F9"/>
    <w:multiLevelType w:val="hybridMultilevel"/>
    <w:tmpl w:val="28BE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F23CB"/>
    <w:multiLevelType w:val="hybridMultilevel"/>
    <w:tmpl w:val="24C633A0"/>
    <w:lvl w:ilvl="0" w:tplc="1390C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84068"/>
    <w:multiLevelType w:val="hybridMultilevel"/>
    <w:tmpl w:val="E3BC3C14"/>
    <w:lvl w:ilvl="0" w:tplc="0C36B172">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A75068"/>
    <w:multiLevelType w:val="hybridMultilevel"/>
    <w:tmpl w:val="53A8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3D43"/>
    <w:multiLevelType w:val="hybridMultilevel"/>
    <w:tmpl w:val="CEEA7E16"/>
    <w:lvl w:ilvl="0" w:tplc="C87CDF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95EBA"/>
    <w:multiLevelType w:val="hybridMultilevel"/>
    <w:tmpl w:val="71182172"/>
    <w:lvl w:ilvl="0" w:tplc="8DA812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B3617"/>
    <w:multiLevelType w:val="hybridMultilevel"/>
    <w:tmpl w:val="48E041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B0457D"/>
    <w:multiLevelType w:val="hybridMultilevel"/>
    <w:tmpl w:val="397EE682"/>
    <w:lvl w:ilvl="0" w:tplc="45ECF9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D42590"/>
    <w:multiLevelType w:val="hybridMultilevel"/>
    <w:tmpl w:val="D1847630"/>
    <w:lvl w:ilvl="0" w:tplc="F1001C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62666A"/>
    <w:multiLevelType w:val="hybridMultilevel"/>
    <w:tmpl w:val="13A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855B3"/>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BC6200"/>
    <w:multiLevelType w:val="hybridMultilevel"/>
    <w:tmpl w:val="8EBAD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3381005">
    <w:abstractNumId w:val="8"/>
  </w:num>
  <w:num w:numId="2" w16cid:durableId="1725256570">
    <w:abstractNumId w:val="14"/>
  </w:num>
  <w:num w:numId="3" w16cid:durableId="1127745835">
    <w:abstractNumId w:val="7"/>
  </w:num>
  <w:num w:numId="4" w16cid:durableId="1003583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05384">
    <w:abstractNumId w:val="12"/>
  </w:num>
  <w:num w:numId="6" w16cid:durableId="54015006">
    <w:abstractNumId w:val="11"/>
  </w:num>
  <w:num w:numId="7" w16cid:durableId="1786580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954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436254">
    <w:abstractNumId w:val="2"/>
  </w:num>
  <w:num w:numId="10" w16cid:durableId="1076393500">
    <w:abstractNumId w:val="1"/>
  </w:num>
  <w:num w:numId="11" w16cid:durableId="1363238691">
    <w:abstractNumId w:val="0"/>
  </w:num>
  <w:num w:numId="12" w16cid:durableId="1718317687">
    <w:abstractNumId w:val="13"/>
  </w:num>
  <w:num w:numId="13" w16cid:durableId="1668897895">
    <w:abstractNumId w:val="6"/>
  </w:num>
  <w:num w:numId="14" w16cid:durableId="1077242765">
    <w:abstractNumId w:val="9"/>
  </w:num>
  <w:num w:numId="15" w16cid:durableId="459225365">
    <w:abstractNumId w:val="3"/>
  </w:num>
  <w:num w:numId="16" w16cid:durableId="618755353">
    <w:abstractNumId w:val="4"/>
  </w:num>
  <w:num w:numId="17" w16cid:durableId="1909531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02"/>
    <w:rsid w:val="000017B4"/>
    <w:rsid w:val="00012D87"/>
    <w:rsid w:val="00051664"/>
    <w:rsid w:val="000550BC"/>
    <w:rsid w:val="000B4A52"/>
    <w:rsid w:val="000C2427"/>
    <w:rsid w:val="000C4E41"/>
    <w:rsid w:val="000E4B6D"/>
    <w:rsid w:val="00102CC8"/>
    <w:rsid w:val="00105C4D"/>
    <w:rsid w:val="00105E38"/>
    <w:rsid w:val="001078AF"/>
    <w:rsid w:val="00112907"/>
    <w:rsid w:val="00113555"/>
    <w:rsid w:val="0012025A"/>
    <w:rsid w:val="00146B92"/>
    <w:rsid w:val="00185102"/>
    <w:rsid w:val="00191928"/>
    <w:rsid w:val="001B10D0"/>
    <w:rsid w:val="001C154E"/>
    <w:rsid w:val="001D3F8C"/>
    <w:rsid w:val="001E5EB1"/>
    <w:rsid w:val="001F44B3"/>
    <w:rsid w:val="0021096C"/>
    <w:rsid w:val="002130D1"/>
    <w:rsid w:val="00220842"/>
    <w:rsid w:val="0022699E"/>
    <w:rsid w:val="00227F00"/>
    <w:rsid w:val="00261078"/>
    <w:rsid w:val="002740C3"/>
    <w:rsid w:val="002A1EFC"/>
    <w:rsid w:val="002A2051"/>
    <w:rsid w:val="002A2811"/>
    <w:rsid w:val="002B527F"/>
    <w:rsid w:val="002C3816"/>
    <w:rsid w:val="002D5019"/>
    <w:rsid w:val="002E1765"/>
    <w:rsid w:val="002E1EF1"/>
    <w:rsid w:val="0030249D"/>
    <w:rsid w:val="00316778"/>
    <w:rsid w:val="0032585B"/>
    <w:rsid w:val="003268E4"/>
    <w:rsid w:val="00327591"/>
    <w:rsid w:val="00347CFA"/>
    <w:rsid w:val="00362B33"/>
    <w:rsid w:val="00381CC8"/>
    <w:rsid w:val="00391BCB"/>
    <w:rsid w:val="003B1C07"/>
    <w:rsid w:val="004143E2"/>
    <w:rsid w:val="00420F70"/>
    <w:rsid w:val="004333EE"/>
    <w:rsid w:val="00434BCD"/>
    <w:rsid w:val="00447EE1"/>
    <w:rsid w:val="00451530"/>
    <w:rsid w:val="00452A84"/>
    <w:rsid w:val="00455C02"/>
    <w:rsid w:val="00484F09"/>
    <w:rsid w:val="004F09DE"/>
    <w:rsid w:val="00515BF5"/>
    <w:rsid w:val="0052056D"/>
    <w:rsid w:val="00523CAB"/>
    <w:rsid w:val="00533EC9"/>
    <w:rsid w:val="0054312C"/>
    <w:rsid w:val="00543CF0"/>
    <w:rsid w:val="00544775"/>
    <w:rsid w:val="00550E3F"/>
    <w:rsid w:val="0055431B"/>
    <w:rsid w:val="005824A2"/>
    <w:rsid w:val="00593161"/>
    <w:rsid w:val="005B0524"/>
    <w:rsid w:val="005B3498"/>
    <w:rsid w:val="005B7B10"/>
    <w:rsid w:val="005F0909"/>
    <w:rsid w:val="006005A5"/>
    <w:rsid w:val="00614904"/>
    <w:rsid w:val="006222C4"/>
    <w:rsid w:val="00677496"/>
    <w:rsid w:val="00677953"/>
    <w:rsid w:val="006834D6"/>
    <w:rsid w:val="00686582"/>
    <w:rsid w:val="006B1068"/>
    <w:rsid w:val="006D0048"/>
    <w:rsid w:val="006F734B"/>
    <w:rsid w:val="00706444"/>
    <w:rsid w:val="00717EE4"/>
    <w:rsid w:val="00725D05"/>
    <w:rsid w:val="00731A47"/>
    <w:rsid w:val="00765621"/>
    <w:rsid w:val="0076654F"/>
    <w:rsid w:val="007779BA"/>
    <w:rsid w:val="00790923"/>
    <w:rsid w:val="007C474D"/>
    <w:rsid w:val="007D6115"/>
    <w:rsid w:val="007F3DDD"/>
    <w:rsid w:val="00817A52"/>
    <w:rsid w:val="008307BB"/>
    <w:rsid w:val="0083715D"/>
    <w:rsid w:val="008373CA"/>
    <w:rsid w:val="00844124"/>
    <w:rsid w:val="0085178E"/>
    <w:rsid w:val="00877C0C"/>
    <w:rsid w:val="00882D02"/>
    <w:rsid w:val="008D3F33"/>
    <w:rsid w:val="008E05E6"/>
    <w:rsid w:val="008F12E8"/>
    <w:rsid w:val="00915B94"/>
    <w:rsid w:val="00926D55"/>
    <w:rsid w:val="00945945"/>
    <w:rsid w:val="00957C77"/>
    <w:rsid w:val="00984011"/>
    <w:rsid w:val="009B235A"/>
    <w:rsid w:val="009B2E40"/>
    <w:rsid w:val="009C6933"/>
    <w:rsid w:val="009E7FF4"/>
    <w:rsid w:val="00A20083"/>
    <w:rsid w:val="00A458A3"/>
    <w:rsid w:val="00A64AAA"/>
    <w:rsid w:val="00A666F6"/>
    <w:rsid w:val="00A74E8D"/>
    <w:rsid w:val="00A834A3"/>
    <w:rsid w:val="00A85103"/>
    <w:rsid w:val="00AC5ADD"/>
    <w:rsid w:val="00AD2544"/>
    <w:rsid w:val="00AE036D"/>
    <w:rsid w:val="00AE3ED9"/>
    <w:rsid w:val="00AE5E7D"/>
    <w:rsid w:val="00B0407B"/>
    <w:rsid w:val="00B119A6"/>
    <w:rsid w:val="00B215C0"/>
    <w:rsid w:val="00B37B8B"/>
    <w:rsid w:val="00B41D9B"/>
    <w:rsid w:val="00B60CD5"/>
    <w:rsid w:val="00B60DC5"/>
    <w:rsid w:val="00B61D6E"/>
    <w:rsid w:val="00B62996"/>
    <w:rsid w:val="00B972CD"/>
    <w:rsid w:val="00BB4657"/>
    <w:rsid w:val="00BB6A03"/>
    <w:rsid w:val="00BD7C7B"/>
    <w:rsid w:val="00BF6B68"/>
    <w:rsid w:val="00C27DDA"/>
    <w:rsid w:val="00C465A0"/>
    <w:rsid w:val="00C50093"/>
    <w:rsid w:val="00C5027E"/>
    <w:rsid w:val="00C82C12"/>
    <w:rsid w:val="00CA5EA0"/>
    <w:rsid w:val="00CC2AB8"/>
    <w:rsid w:val="00CE14D7"/>
    <w:rsid w:val="00CF2528"/>
    <w:rsid w:val="00D04163"/>
    <w:rsid w:val="00D36F80"/>
    <w:rsid w:val="00D64B2F"/>
    <w:rsid w:val="00D74124"/>
    <w:rsid w:val="00D76256"/>
    <w:rsid w:val="00D90E7C"/>
    <w:rsid w:val="00D96DD1"/>
    <w:rsid w:val="00D9798A"/>
    <w:rsid w:val="00DA3827"/>
    <w:rsid w:val="00DC4A88"/>
    <w:rsid w:val="00DC6239"/>
    <w:rsid w:val="00DE7070"/>
    <w:rsid w:val="00DF5FC5"/>
    <w:rsid w:val="00E21194"/>
    <w:rsid w:val="00E30998"/>
    <w:rsid w:val="00E35E04"/>
    <w:rsid w:val="00E35E83"/>
    <w:rsid w:val="00E42529"/>
    <w:rsid w:val="00E66243"/>
    <w:rsid w:val="00E85CDE"/>
    <w:rsid w:val="00EB5E56"/>
    <w:rsid w:val="00EC1E5C"/>
    <w:rsid w:val="00EC1FB2"/>
    <w:rsid w:val="00EF6AE6"/>
    <w:rsid w:val="00F0032F"/>
    <w:rsid w:val="00F21643"/>
    <w:rsid w:val="00F5284D"/>
    <w:rsid w:val="00F60E79"/>
    <w:rsid w:val="00F61F17"/>
    <w:rsid w:val="00F75609"/>
    <w:rsid w:val="00F82292"/>
    <w:rsid w:val="00F84F71"/>
    <w:rsid w:val="00F854DA"/>
    <w:rsid w:val="00FA7076"/>
    <w:rsid w:val="00FE42E0"/>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069E"/>
  <w15:chartTrackingRefBased/>
  <w15:docId w15:val="{7782EF35-5829-481A-BB67-4CEBD91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C02"/>
    <w:pPr>
      <w:spacing w:after="0" w:line="240" w:lineRule="auto"/>
    </w:pPr>
  </w:style>
  <w:style w:type="paragraph" w:styleId="ListParagraph">
    <w:name w:val="List Paragraph"/>
    <w:basedOn w:val="Normal"/>
    <w:uiPriority w:val="34"/>
    <w:qFormat/>
    <w:rsid w:val="00455C02"/>
    <w:pPr>
      <w:ind w:left="720"/>
      <w:contextualSpacing/>
    </w:pPr>
  </w:style>
  <w:style w:type="character" w:styleId="Hyperlink">
    <w:name w:val="Hyperlink"/>
    <w:basedOn w:val="DefaultParagraphFont"/>
    <w:uiPriority w:val="99"/>
    <w:unhideWhenUsed/>
    <w:rsid w:val="00523CAB"/>
    <w:rPr>
      <w:color w:val="0563C1"/>
      <w:u w:val="single"/>
    </w:rPr>
  </w:style>
  <w:style w:type="paragraph" w:styleId="Header">
    <w:name w:val="header"/>
    <w:basedOn w:val="Normal"/>
    <w:link w:val="HeaderChar"/>
    <w:uiPriority w:val="99"/>
    <w:unhideWhenUsed/>
    <w:rsid w:val="001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B3"/>
  </w:style>
  <w:style w:type="paragraph" w:styleId="Footer">
    <w:name w:val="footer"/>
    <w:basedOn w:val="Normal"/>
    <w:link w:val="FooterChar"/>
    <w:uiPriority w:val="99"/>
    <w:unhideWhenUsed/>
    <w:rsid w:val="001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B3"/>
  </w:style>
  <w:style w:type="character" w:styleId="UnresolvedMention">
    <w:name w:val="Unresolved Mention"/>
    <w:basedOn w:val="DefaultParagraphFont"/>
    <w:uiPriority w:val="99"/>
    <w:semiHidden/>
    <w:unhideWhenUsed/>
    <w:rsid w:val="005B3498"/>
    <w:rPr>
      <w:color w:val="605E5C"/>
      <w:shd w:val="clear" w:color="auto" w:fill="E1DFDD"/>
    </w:rPr>
  </w:style>
  <w:style w:type="paragraph" w:customStyle="1" w:styleId="paragraph">
    <w:name w:val="paragraph"/>
    <w:basedOn w:val="Normal"/>
    <w:rsid w:val="00A20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7855">
      <w:bodyDiv w:val="1"/>
      <w:marLeft w:val="0"/>
      <w:marRight w:val="0"/>
      <w:marTop w:val="0"/>
      <w:marBottom w:val="0"/>
      <w:divBdr>
        <w:top w:val="none" w:sz="0" w:space="0" w:color="auto"/>
        <w:left w:val="none" w:sz="0" w:space="0" w:color="auto"/>
        <w:bottom w:val="none" w:sz="0" w:space="0" w:color="auto"/>
        <w:right w:val="none" w:sz="0" w:space="0" w:color="auto"/>
      </w:divBdr>
    </w:div>
    <w:div w:id="1551720228">
      <w:bodyDiv w:val="1"/>
      <w:marLeft w:val="0"/>
      <w:marRight w:val="0"/>
      <w:marTop w:val="0"/>
      <w:marBottom w:val="0"/>
      <w:divBdr>
        <w:top w:val="none" w:sz="0" w:space="0" w:color="auto"/>
        <w:left w:val="none" w:sz="0" w:space="0" w:color="auto"/>
        <w:bottom w:val="none" w:sz="0" w:space="0" w:color="auto"/>
        <w:right w:val="none" w:sz="0" w:space="0" w:color="auto"/>
      </w:divBdr>
    </w:div>
    <w:div w:id="1811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Wasem</dc:creator>
  <cp:keywords/>
  <dc:description/>
  <cp:lastModifiedBy>Carolyn Wasem</cp:lastModifiedBy>
  <cp:revision>2</cp:revision>
  <dcterms:created xsi:type="dcterms:W3CDTF">2025-01-08T21:47:00Z</dcterms:created>
  <dcterms:modified xsi:type="dcterms:W3CDTF">2025-01-08T21:47:00Z</dcterms:modified>
</cp:coreProperties>
</file>